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6389" w14:textId="77777777" w:rsidR="00B37F09" w:rsidRPr="00B37F09" w:rsidRDefault="00B37F09" w:rsidP="00B37F09">
      <w:pPr>
        <w:suppressAutoHyphens/>
        <w:spacing w:after="0" w:line="240" w:lineRule="auto"/>
        <w:jc w:val="center"/>
        <w:rPr>
          <w:rFonts w:ascii="Times New Roman" w:eastAsia="Times New Roman" w:hAnsi="Times New Roman" w:cs="Times New Roman"/>
          <w:sz w:val="24"/>
          <w:szCs w:val="24"/>
          <w:lang w:eastAsia="ar-SA"/>
        </w:rPr>
      </w:pPr>
      <w:r w:rsidRPr="00B37F09">
        <w:rPr>
          <w:rFonts w:ascii="Times New Roman" w:eastAsia="Times New Roman" w:hAnsi="Times New Roman" w:cs="Times New Roman"/>
          <w:sz w:val="24"/>
          <w:szCs w:val="24"/>
          <w:lang w:eastAsia="ar-SA"/>
        </w:rPr>
        <w:t>АДМИНИСТРАЦИЯ</w:t>
      </w:r>
    </w:p>
    <w:p w14:paraId="65AA571C" w14:textId="77777777" w:rsidR="00B37F09" w:rsidRPr="00B37F09" w:rsidRDefault="00B37F09" w:rsidP="00B37F09">
      <w:pPr>
        <w:suppressAutoHyphens/>
        <w:spacing w:after="0" w:line="240" w:lineRule="auto"/>
        <w:jc w:val="center"/>
        <w:rPr>
          <w:rFonts w:ascii="Times New Roman" w:eastAsia="Times New Roman" w:hAnsi="Times New Roman" w:cs="Times New Roman"/>
          <w:sz w:val="24"/>
          <w:szCs w:val="24"/>
          <w:lang w:eastAsia="ar-SA"/>
        </w:rPr>
      </w:pPr>
      <w:r w:rsidRPr="00B37F09">
        <w:rPr>
          <w:rFonts w:ascii="Times New Roman" w:eastAsia="Times New Roman" w:hAnsi="Times New Roman" w:cs="Times New Roman"/>
          <w:sz w:val="24"/>
          <w:szCs w:val="24"/>
          <w:lang w:eastAsia="ar-SA"/>
        </w:rPr>
        <w:t>ЕСАУЛЬСКОГО СЕЛЬСОВЕТА</w:t>
      </w:r>
    </w:p>
    <w:p w14:paraId="52DCACEE" w14:textId="77777777" w:rsidR="00B37F09" w:rsidRPr="00B37F09" w:rsidRDefault="00B37F09" w:rsidP="00B37F09">
      <w:pPr>
        <w:suppressAutoHyphens/>
        <w:spacing w:after="0" w:line="240" w:lineRule="auto"/>
        <w:jc w:val="center"/>
        <w:rPr>
          <w:rFonts w:ascii="Times New Roman" w:eastAsia="Times New Roman" w:hAnsi="Times New Roman" w:cs="Times New Roman"/>
          <w:sz w:val="24"/>
          <w:szCs w:val="24"/>
          <w:lang w:eastAsia="ar-SA"/>
        </w:rPr>
      </w:pPr>
      <w:r w:rsidRPr="00B37F09">
        <w:rPr>
          <w:rFonts w:ascii="Times New Roman" w:eastAsia="Times New Roman" w:hAnsi="Times New Roman" w:cs="Times New Roman"/>
          <w:sz w:val="24"/>
          <w:szCs w:val="24"/>
          <w:lang w:eastAsia="ar-SA"/>
        </w:rPr>
        <w:t>БЕРЕЗОВСКИЙ РАЙОН</w:t>
      </w:r>
    </w:p>
    <w:p w14:paraId="76E3058B" w14:textId="77777777" w:rsidR="00B37F09" w:rsidRPr="00B37F09" w:rsidRDefault="00B37F09" w:rsidP="00B37F09">
      <w:pPr>
        <w:suppressAutoHyphens/>
        <w:spacing w:after="0" w:line="240" w:lineRule="auto"/>
        <w:jc w:val="center"/>
        <w:rPr>
          <w:rFonts w:ascii="Times New Roman" w:eastAsia="Times New Roman" w:hAnsi="Times New Roman" w:cs="Times New Roman"/>
          <w:sz w:val="24"/>
          <w:szCs w:val="24"/>
          <w:lang w:eastAsia="ar-SA"/>
        </w:rPr>
      </w:pPr>
      <w:r w:rsidRPr="00B37F09">
        <w:rPr>
          <w:rFonts w:ascii="Times New Roman" w:eastAsia="Times New Roman" w:hAnsi="Times New Roman" w:cs="Times New Roman"/>
          <w:sz w:val="24"/>
          <w:szCs w:val="24"/>
          <w:lang w:eastAsia="ar-SA"/>
        </w:rPr>
        <w:t>КРАСНОЯРСКИЙ КРАЙ</w:t>
      </w:r>
    </w:p>
    <w:p w14:paraId="3ACDFE72" w14:textId="77777777" w:rsidR="00733C97" w:rsidRPr="00733C97" w:rsidRDefault="00733C97" w:rsidP="00733C97">
      <w:pPr>
        <w:widowControl w:val="0"/>
        <w:suppressAutoHyphens/>
        <w:spacing w:after="0" w:line="240" w:lineRule="auto"/>
        <w:contextualSpacing/>
        <w:jc w:val="center"/>
        <w:rPr>
          <w:rFonts w:ascii="Times New Roman" w:hAnsi="Times New Roman" w:cs="Times New Roman"/>
          <w:b/>
          <w:sz w:val="24"/>
          <w:szCs w:val="24"/>
        </w:rPr>
      </w:pPr>
    </w:p>
    <w:p w14:paraId="0BA73FD2" w14:textId="77777777" w:rsidR="00733C97" w:rsidRDefault="00733C97" w:rsidP="00733C97">
      <w:pPr>
        <w:widowControl w:val="0"/>
        <w:suppressAutoHyphens/>
        <w:spacing w:after="0" w:line="240" w:lineRule="auto"/>
        <w:contextualSpacing/>
        <w:jc w:val="center"/>
        <w:rPr>
          <w:rFonts w:ascii="Times New Roman" w:hAnsi="Times New Roman" w:cs="Times New Roman"/>
          <w:b/>
          <w:sz w:val="24"/>
          <w:szCs w:val="24"/>
        </w:rPr>
      </w:pPr>
    </w:p>
    <w:p w14:paraId="2A481E0D" w14:textId="77777777" w:rsidR="00733C97" w:rsidRDefault="00733C97" w:rsidP="00733C97">
      <w:pPr>
        <w:widowControl w:val="0"/>
        <w:suppressAutoHyphens/>
        <w:spacing w:after="0" w:line="240" w:lineRule="auto"/>
        <w:contextualSpacing/>
        <w:jc w:val="center"/>
        <w:rPr>
          <w:rFonts w:ascii="Times New Roman" w:hAnsi="Times New Roman" w:cs="Times New Roman"/>
          <w:b/>
          <w:sz w:val="24"/>
          <w:szCs w:val="24"/>
        </w:rPr>
      </w:pPr>
      <w:r w:rsidRPr="00733C97">
        <w:rPr>
          <w:rFonts w:ascii="Times New Roman" w:hAnsi="Times New Roman" w:cs="Times New Roman"/>
          <w:b/>
          <w:sz w:val="24"/>
          <w:szCs w:val="24"/>
        </w:rPr>
        <w:t>ПОСТАНОВЛЕНИЕ</w:t>
      </w:r>
    </w:p>
    <w:p w14:paraId="2BB5AC7E" w14:textId="77777777" w:rsidR="00733C97" w:rsidRDefault="00733C97" w:rsidP="00733C97">
      <w:pPr>
        <w:widowControl w:val="0"/>
        <w:suppressAutoHyphens/>
        <w:spacing w:after="0" w:line="240" w:lineRule="auto"/>
        <w:contextualSpacing/>
        <w:jc w:val="center"/>
        <w:rPr>
          <w:rFonts w:ascii="Times New Roman" w:hAnsi="Times New Roman" w:cs="Times New Roman"/>
          <w:b/>
          <w:sz w:val="24"/>
          <w:szCs w:val="24"/>
        </w:rPr>
      </w:pPr>
    </w:p>
    <w:p w14:paraId="73A73A75" w14:textId="7C3AB818" w:rsidR="00194A68" w:rsidRPr="00733C97" w:rsidRDefault="00194A68" w:rsidP="00194A68">
      <w:pPr>
        <w:widowControl w:val="0"/>
        <w:suppressAutoHyphens/>
        <w:spacing w:after="0" w:line="240" w:lineRule="auto"/>
        <w:contextualSpacing/>
        <w:rPr>
          <w:rFonts w:ascii="Times New Roman" w:hAnsi="Times New Roman" w:cs="Times New Roman"/>
          <w:sz w:val="24"/>
          <w:szCs w:val="24"/>
        </w:rPr>
      </w:pPr>
      <w:r w:rsidRPr="00733C97">
        <w:rPr>
          <w:rFonts w:ascii="Times New Roman" w:hAnsi="Times New Roman" w:cs="Times New Roman"/>
          <w:sz w:val="24"/>
          <w:szCs w:val="24"/>
        </w:rPr>
        <w:t>«</w:t>
      </w:r>
      <w:r w:rsidR="00FF3714">
        <w:rPr>
          <w:rFonts w:ascii="Times New Roman" w:hAnsi="Times New Roman" w:cs="Times New Roman"/>
          <w:sz w:val="24"/>
          <w:szCs w:val="24"/>
        </w:rPr>
        <w:t>11</w:t>
      </w:r>
      <w:r w:rsidRPr="00733C97">
        <w:rPr>
          <w:rFonts w:ascii="Times New Roman" w:hAnsi="Times New Roman" w:cs="Times New Roman"/>
          <w:sz w:val="24"/>
          <w:szCs w:val="24"/>
        </w:rPr>
        <w:t xml:space="preserve">» </w:t>
      </w:r>
      <w:r w:rsidR="00360894">
        <w:rPr>
          <w:rFonts w:ascii="Times New Roman" w:hAnsi="Times New Roman" w:cs="Times New Roman"/>
          <w:sz w:val="24"/>
          <w:szCs w:val="24"/>
        </w:rPr>
        <w:t xml:space="preserve"> </w:t>
      </w:r>
      <w:r w:rsidR="00D90AF4">
        <w:rPr>
          <w:rFonts w:ascii="Times New Roman" w:hAnsi="Times New Roman" w:cs="Times New Roman"/>
          <w:sz w:val="24"/>
          <w:szCs w:val="24"/>
        </w:rPr>
        <w:t xml:space="preserve">апреля 2024 </w:t>
      </w:r>
      <w:r w:rsidRPr="00733C97">
        <w:rPr>
          <w:rFonts w:ascii="Times New Roman" w:hAnsi="Times New Roman" w:cs="Times New Roman"/>
          <w:sz w:val="24"/>
          <w:szCs w:val="24"/>
        </w:rPr>
        <w:t>г.</w:t>
      </w:r>
      <w:r w:rsidRPr="00733C97">
        <w:rPr>
          <w:rFonts w:ascii="Times New Roman" w:hAnsi="Times New Roman" w:cs="Times New Roman"/>
          <w:sz w:val="24"/>
          <w:szCs w:val="24"/>
        </w:rPr>
        <w:tab/>
      </w:r>
      <w:r w:rsidRPr="00733C97">
        <w:rPr>
          <w:rFonts w:ascii="Times New Roman" w:hAnsi="Times New Roman" w:cs="Times New Roman"/>
          <w:sz w:val="24"/>
          <w:szCs w:val="24"/>
        </w:rPr>
        <w:tab/>
      </w:r>
      <w:r w:rsidRPr="00733C97">
        <w:rPr>
          <w:rFonts w:ascii="Times New Roman" w:hAnsi="Times New Roman" w:cs="Times New Roman"/>
          <w:sz w:val="24"/>
          <w:szCs w:val="24"/>
        </w:rPr>
        <w:tab/>
      </w:r>
      <w:r w:rsidRPr="00733C97">
        <w:rPr>
          <w:rFonts w:ascii="Times New Roman" w:hAnsi="Times New Roman" w:cs="Times New Roman"/>
          <w:sz w:val="24"/>
          <w:szCs w:val="24"/>
        </w:rPr>
        <w:tab/>
      </w:r>
      <w:r w:rsidRPr="00733C97">
        <w:rPr>
          <w:rFonts w:ascii="Times New Roman" w:hAnsi="Times New Roman" w:cs="Times New Roman"/>
          <w:sz w:val="24"/>
          <w:szCs w:val="24"/>
        </w:rPr>
        <w:tab/>
      </w:r>
      <w:r w:rsidRPr="00733C97">
        <w:rPr>
          <w:rFonts w:ascii="Times New Roman" w:hAnsi="Times New Roman" w:cs="Times New Roman"/>
          <w:sz w:val="24"/>
          <w:szCs w:val="24"/>
        </w:rPr>
        <w:tab/>
      </w:r>
      <w:r w:rsidRPr="00733C97">
        <w:rPr>
          <w:rFonts w:ascii="Times New Roman" w:hAnsi="Times New Roman" w:cs="Times New Roman"/>
          <w:sz w:val="24"/>
          <w:szCs w:val="24"/>
        </w:rPr>
        <w:tab/>
      </w:r>
      <w:r w:rsidRPr="00733C97">
        <w:rPr>
          <w:rFonts w:ascii="Times New Roman" w:hAnsi="Times New Roman" w:cs="Times New Roman"/>
          <w:sz w:val="24"/>
          <w:szCs w:val="24"/>
        </w:rPr>
        <w:tab/>
      </w:r>
      <w:r w:rsidR="00D90AF4">
        <w:rPr>
          <w:rFonts w:ascii="Times New Roman" w:hAnsi="Times New Roman" w:cs="Times New Roman"/>
          <w:sz w:val="24"/>
          <w:szCs w:val="24"/>
        </w:rPr>
        <w:t xml:space="preserve">                       </w:t>
      </w:r>
      <w:r w:rsidR="008C706C" w:rsidRPr="00733C97">
        <w:rPr>
          <w:rFonts w:ascii="Times New Roman" w:hAnsi="Times New Roman" w:cs="Times New Roman"/>
          <w:sz w:val="24"/>
          <w:szCs w:val="24"/>
        </w:rPr>
        <w:tab/>
      </w:r>
      <w:r w:rsidR="00485710">
        <w:rPr>
          <w:rFonts w:ascii="Times New Roman" w:hAnsi="Times New Roman" w:cs="Times New Roman"/>
          <w:sz w:val="24"/>
          <w:szCs w:val="24"/>
        </w:rPr>
        <w:t xml:space="preserve">           </w:t>
      </w:r>
      <w:r w:rsidRPr="00733C97">
        <w:rPr>
          <w:rFonts w:ascii="Times New Roman" w:hAnsi="Times New Roman" w:cs="Times New Roman"/>
          <w:sz w:val="24"/>
          <w:szCs w:val="24"/>
        </w:rPr>
        <w:t xml:space="preserve">№ </w:t>
      </w:r>
      <w:r w:rsidR="00485710">
        <w:rPr>
          <w:rFonts w:ascii="Times New Roman" w:hAnsi="Times New Roman" w:cs="Times New Roman"/>
          <w:sz w:val="24"/>
          <w:szCs w:val="24"/>
        </w:rPr>
        <w:t>191</w:t>
      </w:r>
    </w:p>
    <w:p w14:paraId="717A8ECA" w14:textId="77777777" w:rsidR="00194A68" w:rsidRPr="00733C97" w:rsidRDefault="00194A68" w:rsidP="00194A68">
      <w:pPr>
        <w:widowControl w:val="0"/>
        <w:suppressAutoHyphens/>
        <w:spacing w:after="0" w:line="240" w:lineRule="auto"/>
        <w:contextualSpacing/>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94A68" w:rsidRPr="00733C97" w14:paraId="6B9EE172" w14:textId="77777777" w:rsidTr="00F4604E">
        <w:trPr>
          <w:trHeight w:val="1743"/>
        </w:trPr>
        <w:tc>
          <w:tcPr>
            <w:tcW w:w="4644" w:type="dxa"/>
          </w:tcPr>
          <w:p w14:paraId="05C4D7FE" w14:textId="09741A93" w:rsidR="00194A68" w:rsidRPr="00733C97" w:rsidRDefault="00194A68" w:rsidP="00733C97">
            <w:pPr>
              <w:pStyle w:val="ConsPlusTitle"/>
              <w:contextualSpacing/>
              <w:jc w:val="both"/>
              <w:rPr>
                <w:rFonts w:ascii="Times New Roman" w:hAnsi="Times New Roman" w:cs="Times New Roman"/>
                <w:b w:val="0"/>
                <w:bCs/>
                <w:color w:val="000000"/>
                <w:sz w:val="24"/>
                <w:szCs w:val="24"/>
              </w:rPr>
            </w:pPr>
            <w:r w:rsidRPr="00733C97">
              <w:rPr>
                <w:rFonts w:ascii="Times New Roman" w:hAnsi="Times New Roman" w:cs="Times New Roman"/>
                <w:b w:val="0"/>
                <w:bCs/>
                <w:color w:val="000000"/>
                <w:sz w:val="24"/>
                <w:szCs w:val="24"/>
              </w:rPr>
              <w:t>О</w:t>
            </w:r>
            <w:r w:rsidR="00AA31FC">
              <w:rPr>
                <w:rFonts w:ascii="Times New Roman" w:hAnsi="Times New Roman" w:cs="Times New Roman"/>
                <w:b w:val="0"/>
                <w:bCs/>
                <w:color w:val="000000"/>
                <w:sz w:val="24"/>
                <w:szCs w:val="24"/>
              </w:rPr>
              <w:t xml:space="preserve"> проведении открытого конкурса </w:t>
            </w:r>
            <w:bookmarkStart w:id="0" w:name="_Hlk57635314"/>
            <w:r w:rsidR="00733C97" w:rsidRPr="00733C97">
              <w:rPr>
                <w:rFonts w:ascii="Times New Roman" w:hAnsi="Times New Roman" w:cs="Times New Roman"/>
                <w:b w:val="0"/>
                <w:bCs/>
                <w:color w:val="000000"/>
                <w:sz w:val="24"/>
                <w:szCs w:val="24"/>
              </w:rPr>
              <w:t>по выбору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w:t>
            </w:r>
            <w:bookmarkEnd w:id="0"/>
          </w:p>
        </w:tc>
      </w:tr>
    </w:tbl>
    <w:p w14:paraId="493BB8C4" w14:textId="77777777" w:rsidR="00194A68" w:rsidRPr="00733C97" w:rsidRDefault="00194A68" w:rsidP="00194A68">
      <w:pPr>
        <w:pStyle w:val="a3"/>
        <w:contextualSpacing/>
        <w:jc w:val="center"/>
      </w:pPr>
    </w:p>
    <w:p w14:paraId="132C15D7" w14:textId="62BA56D9" w:rsidR="00733C97" w:rsidRPr="00733C97" w:rsidRDefault="00733C97" w:rsidP="00733C97">
      <w:pPr>
        <w:spacing w:after="0" w:line="240" w:lineRule="auto"/>
        <w:ind w:firstLine="709"/>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 xml:space="preserve">В соответствии </w:t>
      </w:r>
      <w:r w:rsidR="00AA31FC">
        <w:rPr>
          <w:rFonts w:ascii="Times New Roman" w:hAnsi="Times New Roman" w:cs="Times New Roman"/>
          <w:color w:val="000000"/>
          <w:sz w:val="24"/>
          <w:szCs w:val="24"/>
        </w:rPr>
        <w:t xml:space="preserve">с Гражданским кодексом Российской Федерации, </w:t>
      </w:r>
      <w:r w:rsidRPr="00733C97">
        <w:rPr>
          <w:rFonts w:ascii="Times New Roman" w:hAnsi="Times New Roman" w:cs="Times New Roman"/>
          <w:color w:val="000000"/>
          <w:sz w:val="24"/>
          <w:szCs w:val="24"/>
        </w:rPr>
        <w:t xml:space="preserve">ст. 14 Федерального закона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w:t>
      </w:r>
      <w:r w:rsidR="00AA31FC">
        <w:rPr>
          <w:rFonts w:ascii="Times New Roman" w:hAnsi="Times New Roman" w:cs="Times New Roman"/>
          <w:color w:val="000000"/>
          <w:sz w:val="24"/>
          <w:szCs w:val="24"/>
        </w:rPr>
        <w:t xml:space="preserve"> Федеральным законом от 26.07.2006 № 135-ФЗ «О защите конкуренции», руководствуясь  </w:t>
      </w:r>
      <w:r w:rsidRPr="00733C97">
        <w:rPr>
          <w:rFonts w:ascii="Times New Roman" w:hAnsi="Times New Roman" w:cs="Times New Roman"/>
          <w:color w:val="000000"/>
          <w:sz w:val="24"/>
          <w:szCs w:val="24"/>
        </w:rPr>
        <w:t>Уставом Есаульского сельсовета,</w:t>
      </w:r>
    </w:p>
    <w:p w14:paraId="1D4E9C65" w14:textId="77777777" w:rsidR="00733C97" w:rsidRPr="00733C97" w:rsidRDefault="00733C97" w:rsidP="00733C97">
      <w:pPr>
        <w:spacing w:after="0" w:line="240" w:lineRule="auto"/>
        <w:ind w:firstLine="709"/>
        <w:contextualSpacing/>
        <w:jc w:val="both"/>
        <w:rPr>
          <w:rFonts w:ascii="Times New Roman" w:hAnsi="Times New Roman" w:cs="Times New Roman"/>
          <w:color w:val="000000"/>
          <w:sz w:val="24"/>
          <w:szCs w:val="24"/>
        </w:rPr>
      </w:pPr>
    </w:p>
    <w:p w14:paraId="6BD28683" w14:textId="77777777" w:rsidR="00733C97" w:rsidRPr="00733C97" w:rsidRDefault="00733C97" w:rsidP="00AA31FC">
      <w:pPr>
        <w:spacing w:after="0" w:line="240" w:lineRule="auto"/>
        <w:ind w:firstLine="709"/>
        <w:contextualSpacing/>
        <w:jc w:val="center"/>
        <w:rPr>
          <w:rFonts w:ascii="Times New Roman" w:hAnsi="Times New Roman" w:cs="Times New Roman"/>
          <w:color w:val="000000"/>
          <w:sz w:val="24"/>
          <w:szCs w:val="24"/>
        </w:rPr>
      </w:pPr>
      <w:r w:rsidRPr="00733C97">
        <w:rPr>
          <w:rFonts w:ascii="Times New Roman" w:hAnsi="Times New Roman" w:cs="Times New Roman"/>
          <w:color w:val="000000"/>
          <w:sz w:val="24"/>
          <w:szCs w:val="24"/>
        </w:rPr>
        <w:t>ПОСТАНОВЛЯЮ:</w:t>
      </w:r>
    </w:p>
    <w:p w14:paraId="067F35CC" w14:textId="77777777" w:rsidR="00733C97" w:rsidRPr="00733C97" w:rsidRDefault="00733C97" w:rsidP="00733C97">
      <w:pPr>
        <w:spacing w:after="0" w:line="240" w:lineRule="auto"/>
        <w:ind w:firstLine="709"/>
        <w:contextualSpacing/>
        <w:jc w:val="both"/>
        <w:rPr>
          <w:rFonts w:ascii="Times New Roman" w:hAnsi="Times New Roman" w:cs="Times New Roman"/>
          <w:color w:val="000000"/>
          <w:sz w:val="24"/>
          <w:szCs w:val="24"/>
        </w:rPr>
      </w:pPr>
    </w:p>
    <w:p w14:paraId="183FC425" w14:textId="77777777" w:rsidR="00B978C1" w:rsidRDefault="00AA31FC" w:rsidP="00B978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AA31FC">
        <w:rPr>
          <w:rFonts w:ascii="Times New Roman" w:hAnsi="Times New Roman" w:cs="Times New Roman"/>
          <w:color w:val="000000"/>
          <w:sz w:val="24"/>
          <w:szCs w:val="24"/>
        </w:rPr>
        <w:t xml:space="preserve">Провести открытый конкурс </w:t>
      </w:r>
      <w:r w:rsidRPr="00AA31FC">
        <w:rPr>
          <w:rFonts w:ascii="Times New Roman" w:hAnsi="Times New Roman" w:cs="Times New Roman"/>
          <w:bCs/>
          <w:color w:val="000000"/>
          <w:sz w:val="24"/>
          <w:szCs w:val="24"/>
        </w:rPr>
        <w:t>по выбору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w:t>
      </w:r>
      <w:r w:rsidR="00B978C1">
        <w:rPr>
          <w:rFonts w:ascii="Times New Roman" w:hAnsi="Times New Roman" w:cs="Times New Roman"/>
          <w:color w:val="000000"/>
          <w:sz w:val="24"/>
          <w:szCs w:val="24"/>
        </w:rPr>
        <w:t>.</w:t>
      </w:r>
    </w:p>
    <w:p w14:paraId="73B68A33" w14:textId="2D3E7095" w:rsidR="00733C97" w:rsidRDefault="00B978C1" w:rsidP="00733C97">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33C97">
        <w:rPr>
          <w:rFonts w:ascii="Times New Roman" w:hAnsi="Times New Roman" w:cs="Times New Roman"/>
          <w:color w:val="000000"/>
          <w:sz w:val="24"/>
          <w:szCs w:val="24"/>
        </w:rPr>
        <w:t xml:space="preserve">. </w:t>
      </w:r>
      <w:r w:rsidR="00733C97" w:rsidRPr="00733C97">
        <w:rPr>
          <w:rFonts w:ascii="Times New Roman" w:hAnsi="Times New Roman" w:cs="Times New Roman"/>
          <w:color w:val="000000"/>
          <w:sz w:val="24"/>
          <w:szCs w:val="24"/>
        </w:rPr>
        <w:t xml:space="preserve"> Утвердить:</w:t>
      </w:r>
    </w:p>
    <w:p w14:paraId="3CE0AC35" w14:textId="3A937C06" w:rsidR="00733C97" w:rsidRPr="00733C97" w:rsidRDefault="00B978C1" w:rsidP="00733C97">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A31FC">
        <w:rPr>
          <w:rFonts w:ascii="Times New Roman" w:hAnsi="Times New Roman" w:cs="Times New Roman"/>
          <w:color w:val="000000"/>
          <w:sz w:val="24"/>
          <w:szCs w:val="24"/>
        </w:rPr>
        <w:t>.1.</w:t>
      </w:r>
      <w:r w:rsidR="00733C97" w:rsidRPr="00733C97">
        <w:rPr>
          <w:rFonts w:ascii="Times New Roman" w:hAnsi="Times New Roman" w:cs="Times New Roman"/>
          <w:color w:val="000000"/>
          <w:sz w:val="24"/>
          <w:szCs w:val="24"/>
        </w:rPr>
        <w:t>Перечень кладбищ муниципального образования Есаульский сельсовет Березовского района Красноярского края</w:t>
      </w:r>
      <w:r w:rsidR="00B37F09">
        <w:rPr>
          <w:rFonts w:ascii="Times New Roman" w:hAnsi="Times New Roman" w:cs="Times New Roman"/>
          <w:color w:val="000000"/>
          <w:sz w:val="24"/>
          <w:szCs w:val="24"/>
        </w:rPr>
        <w:t>,</w:t>
      </w:r>
      <w:r w:rsidR="00733C97" w:rsidRPr="00733C97">
        <w:rPr>
          <w:rFonts w:ascii="Times New Roman" w:hAnsi="Times New Roman" w:cs="Times New Roman"/>
          <w:color w:val="000000"/>
          <w:sz w:val="24"/>
          <w:szCs w:val="24"/>
        </w:rPr>
        <w:t xml:space="preserve"> для </w:t>
      </w:r>
      <w:r w:rsidR="00733C97">
        <w:rPr>
          <w:rFonts w:ascii="Times New Roman" w:hAnsi="Times New Roman" w:cs="Times New Roman"/>
          <w:color w:val="000000"/>
          <w:sz w:val="24"/>
          <w:szCs w:val="24"/>
        </w:rPr>
        <w:t>проведения открытого конкурса по в</w:t>
      </w:r>
      <w:r w:rsidR="00733C97" w:rsidRPr="00733C97">
        <w:rPr>
          <w:rFonts w:ascii="Times New Roman" w:hAnsi="Times New Roman" w:cs="Times New Roman"/>
          <w:color w:val="000000"/>
          <w:sz w:val="24"/>
          <w:szCs w:val="24"/>
        </w:rPr>
        <w:t>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w:t>
      </w:r>
      <w:r w:rsidR="00733C97">
        <w:rPr>
          <w:rFonts w:ascii="Times New Roman" w:hAnsi="Times New Roman" w:cs="Times New Roman"/>
          <w:color w:val="000000"/>
          <w:sz w:val="24"/>
          <w:szCs w:val="24"/>
        </w:rPr>
        <w:t xml:space="preserve">, </w:t>
      </w:r>
      <w:r w:rsidR="006C21BC">
        <w:rPr>
          <w:rFonts w:ascii="Times New Roman" w:hAnsi="Times New Roman" w:cs="Times New Roman"/>
          <w:color w:val="000000"/>
          <w:sz w:val="24"/>
          <w:szCs w:val="24"/>
        </w:rPr>
        <w:t>Приложение</w:t>
      </w:r>
      <w:r w:rsidR="00733C97" w:rsidRPr="00733C97">
        <w:rPr>
          <w:rFonts w:ascii="Times New Roman" w:hAnsi="Times New Roman" w:cs="Times New Roman"/>
          <w:color w:val="000000"/>
          <w:sz w:val="24"/>
          <w:szCs w:val="24"/>
        </w:rPr>
        <w:t xml:space="preserve"> № 1.</w:t>
      </w:r>
    </w:p>
    <w:p w14:paraId="123B3377" w14:textId="7C15AA8C" w:rsidR="00733C97" w:rsidRDefault="00B978C1" w:rsidP="00733C97">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33C97">
        <w:rPr>
          <w:rFonts w:ascii="Times New Roman" w:hAnsi="Times New Roman" w:cs="Times New Roman"/>
          <w:color w:val="000000"/>
          <w:sz w:val="24"/>
          <w:szCs w:val="24"/>
        </w:rPr>
        <w:t>.2.</w:t>
      </w:r>
      <w:r w:rsidR="00733C97" w:rsidRPr="00733C97">
        <w:rPr>
          <w:rFonts w:ascii="Times New Roman" w:hAnsi="Times New Roman" w:cs="Times New Roman"/>
          <w:color w:val="000000"/>
          <w:sz w:val="24"/>
          <w:szCs w:val="24"/>
        </w:rPr>
        <w:t xml:space="preserve">Порядок проведения </w:t>
      </w:r>
      <w:r w:rsidR="006C21BC">
        <w:rPr>
          <w:rFonts w:ascii="Times New Roman" w:hAnsi="Times New Roman" w:cs="Times New Roman"/>
          <w:color w:val="000000"/>
          <w:sz w:val="24"/>
          <w:szCs w:val="24"/>
        </w:rPr>
        <w:t xml:space="preserve">открытого </w:t>
      </w:r>
      <w:r w:rsidR="00733C97" w:rsidRPr="00733C97">
        <w:rPr>
          <w:rFonts w:ascii="Times New Roman" w:hAnsi="Times New Roman" w:cs="Times New Roman"/>
          <w:color w:val="000000"/>
          <w:sz w:val="24"/>
          <w:szCs w:val="24"/>
        </w:rPr>
        <w:t xml:space="preserve">конкурса </w:t>
      </w:r>
      <w:r w:rsidR="006C21BC" w:rsidRPr="006C21BC">
        <w:rPr>
          <w:rFonts w:ascii="Times New Roman" w:hAnsi="Times New Roman" w:cs="Times New Roman"/>
          <w:color w:val="000000"/>
          <w:sz w:val="24"/>
          <w:szCs w:val="24"/>
        </w:rPr>
        <w:t>по выбору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w:t>
      </w:r>
      <w:r w:rsidR="006C21BC">
        <w:rPr>
          <w:rFonts w:ascii="Times New Roman" w:hAnsi="Times New Roman" w:cs="Times New Roman"/>
          <w:color w:val="000000"/>
          <w:sz w:val="24"/>
          <w:szCs w:val="24"/>
        </w:rPr>
        <w:t>, Приложение</w:t>
      </w:r>
      <w:r w:rsidR="00733C97" w:rsidRPr="00733C97">
        <w:rPr>
          <w:rFonts w:ascii="Times New Roman" w:hAnsi="Times New Roman" w:cs="Times New Roman"/>
          <w:color w:val="000000"/>
          <w:sz w:val="24"/>
          <w:szCs w:val="24"/>
        </w:rPr>
        <w:t xml:space="preserve"> № 2.</w:t>
      </w:r>
    </w:p>
    <w:p w14:paraId="62F5D2C2" w14:textId="03B9DB79" w:rsidR="00AA31FC" w:rsidRDefault="00B978C1" w:rsidP="00733C97">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F92AE2">
        <w:rPr>
          <w:rFonts w:ascii="Times New Roman" w:hAnsi="Times New Roman" w:cs="Times New Roman"/>
          <w:color w:val="000000"/>
          <w:sz w:val="24"/>
          <w:szCs w:val="24"/>
        </w:rPr>
        <w:t>.3</w:t>
      </w:r>
      <w:r w:rsidR="00733C97">
        <w:rPr>
          <w:rFonts w:ascii="Times New Roman" w:hAnsi="Times New Roman" w:cs="Times New Roman"/>
          <w:color w:val="000000"/>
          <w:sz w:val="24"/>
          <w:szCs w:val="24"/>
        </w:rPr>
        <w:t>.</w:t>
      </w:r>
      <w:r w:rsidR="00AA31FC">
        <w:rPr>
          <w:rFonts w:ascii="Times New Roman" w:hAnsi="Times New Roman" w:cs="Times New Roman"/>
          <w:color w:val="000000"/>
          <w:sz w:val="24"/>
          <w:szCs w:val="24"/>
        </w:rPr>
        <w:t xml:space="preserve">Конкурсную документацию для проведения открытого конкурса </w:t>
      </w:r>
      <w:r w:rsidR="00AA31FC" w:rsidRPr="00733C97">
        <w:rPr>
          <w:rFonts w:ascii="Times New Roman" w:hAnsi="Times New Roman" w:cs="Times New Roman"/>
          <w:bCs/>
          <w:color w:val="000000"/>
          <w:sz w:val="24"/>
          <w:szCs w:val="24"/>
        </w:rPr>
        <w:t>по выбору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w:t>
      </w:r>
      <w:r>
        <w:rPr>
          <w:rFonts w:ascii="Times New Roman" w:hAnsi="Times New Roman" w:cs="Times New Roman"/>
          <w:color w:val="000000"/>
          <w:sz w:val="24"/>
          <w:szCs w:val="24"/>
        </w:rPr>
        <w:t>,</w:t>
      </w:r>
      <w:r w:rsidRPr="00B978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Приложение № 3</w:t>
      </w:r>
      <w:r w:rsidRPr="00733C97">
        <w:rPr>
          <w:rFonts w:ascii="Times New Roman" w:hAnsi="Times New Roman" w:cs="Times New Roman"/>
          <w:color w:val="000000"/>
          <w:sz w:val="24"/>
          <w:szCs w:val="24"/>
        </w:rPr>
        <w:t>.</w:t>
      </w:r>
    </w:p>
    <w:p w14:paraId="3103CBF9" w14:textId="12C419E7" w:rsidR="00B978C1" w:rsidRDefault="00B978C1" w:rsidP="00B978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733C97">
        <w:rPr>
          <w:rFonts w:ascii="Times New Roman" w:hAnsi="Times New Roman" w:cs="Times New Roman"/>
          <w:color w:val="000000"/>
          <w:sz w:val="24"/>
          <w:szCs w:val="24"/>
        </w:rPr>
        <w:t xml:space="preserve">Создать конкурсную комиссию по проведению открытого конкурса </w:t>
      </w:r>
      <w:r w:rsidRPr="006C21BC">
        <w:rPr>
          <w:rFonts w:ascii="Times New Roman" w:hAnsi="Times New Roman" w:cs="Times New Roman"/>
          <w:color w:val="000000"/>
          <w:sz w:val="24"/>
          <w:szCs w:val="24"/>
        </w:rPr>
        <w:t>по выбору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w:t>
      </w:r>
      <w:r>
        <w:rPr>
          <w:rFonts w:ascii="Times New Roman" w:hAnsi="Times New Roman" w:cs="Times New Roman"/>
          <w:color w:val="000000"/>
          <w:sz w:val="24"/>
          <w:szCs w:val="24"/>
        </w:rPr>
        <w:t>, Приложение № 4</w:t>
      </w:r>
      <w:r w:rsidRPr="00733C97">
        <w:rPr>
          <w:rFonts w:ascii="Times New Roman" w:hAnsi="Times New Roman" w:cs="Times New Roman"/>
          <w:color w:val="000000"/>
          <w:sz w:val="24"/>
          <w:szCs w:val="24"/>
        </w:rPr>
        <w:t>.</w:t>
      </w:r>
    </w:p>
    <w:p w14:paraId="13A218D0" w14:textId="2424D453" w:rsidR="00AA31FC" w:rsidRPr="00AA31FC" w:rsidRDefault="00B978C1" w:rsidP="00AA31FC">
      <w:pPr>
        <w:shd w:val="clear" w:color="auto" w:fill="FFFFFF"/>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AA31FC" w:rsidRPr="00AA31FC">
        <w:rPr>
          <w:rFonts w:ascii="Times New Roman" w:eastAsia="Times New Roman" w:hAnsi="Times New Roman" w:cs="Times New Roman"/>
          <w:sz w:val="24"/>
          <w:szCs w:val="24"/>
          <w:lang w:eastAsia="ar-SA"/>
        </w:rPr>
        <w:t>.</w:t>
      </w:r>
      <w:r w:rsidR="00AA31FC" w:rsidRPr="00AA31FC">
        <w:rPr>
          <w:rFonts w:ascii="Times New Roman" w:eastAsia="Times New Roman" w:hAnsi="Times New Roman" w:cs="Times New Roman"/>
          <w:color w:val="000000"/>
          <w:sz w:val="24"/>
          <w:szCs w:val="24"/>
          <w:lang w:eastAsia="ar-SA"/>
        </w:rPr>
        <w:t xml:space="preserve">Настоящее постановление вступает в силу </w:t>
      </w:r>
      <w:r w:rsidR="00AA31FC" w:rsidRPr="00AA31FC">
        <w:rPr>
          <w:rFonts w:ascii="Times New Roman" w:eastAsia="Times New Roman" w:hAnsi="Times New Roman" w:cs="Times New Roman"/>
          <w:color w:val="000000"/>
          <w:sz w:val="24"/>
          <w:szCs w:val="24"/>
        </w:rPr>
        <w:t>с момента подписания.</w:t>
      </w:r>
    </w:p>
    <w:p w14:paraId="4C9EA619" w14:textId="23C424FF" w:rsidR="00AA31FC" w:rsidRPr="00D90AF4" w:rsidRDefault="00B978C1" w:rsidP="00AA31FC">
      <w:pPr>
        <w:shd w:val="clear" w:color="auto" w:fill="FFFFFF"/>
        <w:spacing w:after="0" w:line="240" w:lineRule="auto"/>
        <w:contextualSpacing/>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ar-SA"/>
        </w:rPr>
        <w:t>5</w:t>
      </w:r>
      <w:r w:rsidR="00AA31FC" w:rsidRPr="00AA31FC">
        <w:rPr>
          <w:rFonts w:ascii="Times New Roman" w:eastAsia="Times New Roman" w:hAnsi="Times New Roman" w:cs="Times New Roman"/>
          <w:sz w:val="24"/>
          <w:szCs w:val="24"/>
          <w:lang w:eastAsia="ar-SA"/>
        </w:rPr>
        <w:t xml:space="preserve">.Настоящее постановление подлежит официальному </w:t>
      </w:r>
      <w:r w:rsidR="00AA31FC" w:rsidRPr="00D90AF4">
        <w:rPr>
          <w:rFonts w:ascii="Times New Roman" w:eastAsia="Times New Roman" w:hAnsi="Times New Roman" w:cs="Times New Roman"/>
          <w:sz w:val="24"/>
          <w:szCs w:val="24"/>
          <w:lang w:eastAsia="ar-SA"/>
        </w:rPr>
        <w:t xml:space="preserve">опубликованию в газете «Вестник Есаульского сельсовета» и на официальном сайте </w:t>
      </w:r>
      <w:bookmarkStart w:id="1" w:name="_Hlk163567778"/>
      <w:r w:rsidR="00D90AF4" w:rsidRPr="00D90AF4">
        <w:rPr>
          <w:rFonts w:ascii="Times New Roman" w:hAnsi="Times New Roman" w:cs="Times New Roman"/>
          <w:sz w:val="24"/>
          <w:szCs w:val="24"/>
        </w:rPr>
        <w:t>https://esaulskij-r04.gosweb.gosuslugi.ru/</w:t>
      </w:r>
      <w:r w:rsidR="00D90AF4">
        <w:rPr>
          <w:rFonts w:ascii="Times New Roman" w:hAnsi="Times New Roman" w:cs="Times New Roman"/>
          <w:sz w:val="24"/>
          <w:szCs w:val="24"/>
        </w:rPr>
        <w:t>.</w:t>
      </w:r>
      <w:r w:rsidR="00AA31FC" w:rsidRPr="00D90AF4">
        <w:rPr>
          <w:rFonts w:ascii="Times New Roman" w:eastAsia="Times New Roman" w:hAnsi="Times New Roman" w:cs="Times New Roman"/>
          <w:sz w:val="24"/>
          <w:szCs w:val="24"/>
          <w:u w:val="single"/>
          <w:lang w:eastAsia="ar-SA"/>
        </w:rPr>
        <w:t xml:space="preserve"> </w:t>
      </w:r>
      <w:bookmarkEnd w:id="1"/>
    </w:p>
    <w:p w14:paraId="7D56F24F" w14:textId="288FCFA1" w:rsidR="00AA31FC" w:rsidRPr="00D90AF4" w:rsidRDefault="00B978C1" w:rsidP="00AA31FC">
      <w:pPr>
        <w:shd w:val="clear" w:color="auto" w:fill="FFFFFF"/>
        <w:spacing w:after="0" w:line="240" w:lineRule="auto"/>
        <w:contextualSpacing/>
        <w:jc w:val="both"/>
        <w:rPr>
          <w:rFonts w:ascii="Times New Roman" w:eastAsia="Calibri" w:hAnsi="Times New Roman" w:cs="Times New Roman"/>
          <w:sz w:val="24"/>
          <w:szCs w:val="24"/>
          <w:lang w:eastAsia="en-US"/>
        </w:rPr>
      </w:pPr>
      <w:r w:rsidRPr="00D90AF4">
        <w:rPr>
          <w:rFonts w:ascii="Times New Roman" w:eastAsia="Calibri" w:hAnsi="Times New Roman" w:cs="Times New Roman"/>
          <w:sz w:val="24"/>
          <w:szCs w:val="24"/>
          <w:lang w:eastAsia="en-US"/>
        </w:rPr>
        <w:t>6</w:t>
      </w:r>
      <w:r w:rsidR="00AA31FC" w:rsidRPr="00D90AF4">
        <w:rPr>
          <w:rFonts w:ascii="Times New Roman" w:eastAsia="Calibri" w:hAnsi="Times New Roman" w:cs="Times New Roman"/>
          <w:sz w:val="24"/>
          <w:szCs w:val="24"/>
          <w:lang w:eastAsia="en-US"/>
        </w:rPr>
        <w:t>.Контроль за исполнением настоящего Постановления оставляю за собой.</w:t>
      </w:r>
    </w:p>
    <w:p w14:paraId="359BD11F" w14:textId="77777777" w:rsidR="00733C97" w:rsidRPr="00D90AF4" w:rsidRDefault="00733C97" w:rsidP="00733C97">
      <w:pPr>
        <w:spacing w:after="0" w:line="240" w:lineRule="auto"/>
        <w:ind w:firstLine="709"/>
        <w:contextualSpacing/>
        <w:jc w:val="both"/>
        <w:rPr>
          <w:rFonts w:ascii="Times New Roman" w:hAnsi="Times New Roman" w:cs="Times New Roman"/>
          <w:color w:val="000000"/>
          <w:sz w:val="24"/>
          <w:szCs w:val="24"/>
        </w:rPr>
      </w:pPr>
    </w:p>
    <w:p w14:paraId="35B27086" w14:textId="77777777" w:rsidR="00733C97" w:rsidRPr="00733C97" w:rsidRDefault="00733C97" w:rsidP="00733C97">
      <w:pPr>
        <w:spacing w:after="0" w:line="240" w:lineRule="auto"/>
        <w:ind w:firstLine="709"/>
        <w:contextualSpacing/>
        <w:jc w:val="both"/>
        <w:rPr>
          <w:rFonts w:ascii="Times New Roman" w:hAnsi="Times New Roman" w:cs="Times New Roman"/>
          <w:color w:val="000000"/>
          <w:sz w:val="24"/>
          <w:szCs w:val="24"/>
        </w:rPr>
      </w:pPr>
    </w:p>
    <w:p w14:paraId="19938B7D" w14:textId="77777777" w:rsidR="00733C97" w:rsidRPr="00733C97" w:rsidRDefault="00733C97" w:rsidP="00733C97">
      <w:pPr>
        <w:spacing w:after="0" w:line="240" w:lineRule="auto"/>
        <w:ind w:firstLine="709"/>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Глава администрации</w:t>
      </w:r>
    </w:p>
    <w:p w14:paraId="4C5B06D6" w14:textId="77777777" w:rsidR="00733C97" w:rsidRDefault="00733C97" w:rsidP="00733C97">
      <w:pPr>
        <w:spacing w:after="0" w:line="240" w:lineRule="auto"/>
        <w:ind w:firstLine="709"/>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 xml:space="preserve">Есаульского сельсовета </w:t>
      </w:r>
      <w:r w:rsidRPr="00733C97">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733C97">
        <w:rPr>
          <w:rFonts w:ascii="Times New Roman" w:hAnsi="Times New Roman" w:cs="Times New Roman"/>
          <w:color w:val="000000"/>
          <w:sz w:val="24"/>
          <w:szCs w:val="24"/>
        </w:rPr>
        <w:t xml:space="preserve">     А.Н. Зайцев </w:t>
      </w:r>
    </w:p>
    <w:p w14:paraId="5B222412" w14:textId="77777777" w:rsidR="00733C97" w:rsidRDefault="00733C97" w:rsidP="00733C97">
      <w:pPr>
        <w:spacing w:after="0" w:line="240" w:lineRule="auto"/>
        <w:ind w:firstLine="709"/>
        <w:contextualSpacing/>
        <w:jc w:val="both"/>
        <w:rPr>
          <w:rFonts w:ascii="Times New Roman" w:hAnsi="Times New Roman" w:cs="Times New Roman"/>
          <w:color w:val="000000"/>
          <w:sz w:val="24"/>
          <w:szCs w:val="24"/>
        </w:rPr>
      </w:pPr>
    </w:p>
    <w:p w14:paraId="47CEA8B2" w14:textId="77777777" w:rsidR="00733C97" w:rsidRDefault="00733C97" w:rsidP="00733C97">
      <w:pPr>
        <w:spacing w:after="0" w:line="240" w:lineRule="auto"/>
        <w:ind w:firstLine="709"/>
        <w:contextualSpacing/>
        <w:jc w:val="both"/>
        <w:rPr>
          <w:rFonts w:ascii="Times New Roman" w:hAnsi="Times New Roman" w:cs="Times New Roman"/>
          <w:color w:val="000000"/>
          <w:sz w:val="24"/>
          <w:szCs w:val="24"/>
        </w:rPr>
      </w:pPr>
    </w:p>
    <w:p w14:paraId="5E2A8C8E" w14:textId="77777777" w:rsidR="00AE7D72" w:rsidRDefault="00AE7D72" w:rsidP="00733C97">
      <w:pPr>
        <w:spacing w:after="0" w:line="240" w:lineRule="auto"/>
        <w:ind w:firstLine="709"/>
        <w:contextualSpacing/>
        <w:jc w:val="both"/>
        <w:rPr>
          <w:rFonts w:ascii="Times New Roman" w:hAnsi="Times New Roman" w:cs="Times New Roman"/>
          <w:color w:val="000000"/>
          <w:sz w:val="24"/>
          <w:szCs w:val="24"/>
        </w:rPr>
      </w:pPr>
    </w:p>
    <w:p w14:paraId="215EFFE6" w14:textId="3F92BC00" w:rsidR="00AE7D72" w:rsidRDefault="00AE7D72" w:rsidP="00733C97">
      <w:pPr>
        <w:spacing w:after="0" w:line="240" w:lineRule="auto"/>
        <w:ind w:firstLine="709"/>
        <w:contextualSpacing/>
        <w:jc w:val="both"/>
        <w:rPr>
          <w:rFonts w:ascii="Times New Roman" w:hAnsi="Times New Roman" w:cs="Times New Roman"/>
          <w:color w:val="000000"/>
          <w:sz w:val="24"/>
          <w:szCs w:val="24"/>
        </w:rPr>
      </w:pPr>
    </w:p>
    <w:p w14:paraId="7B431ECB" w14:textId="77777777" w:rsidR="00B978C1" w:rsidRDefault="00B978C1" w:rsidP="00733C97">
      <w:pPr>
        <w:spacing w:after="0" w:line="240" w:lineRule="auto"/>
        <w:ind w:firstLine="709"/>
        <w:contextualSpacing/>
        <w:jc w:val="both"/>
        <w:rPr>
          <w:rFonts w:ascii="Times New Roman" w:hAnsi="Times New Roman" w:cs="Times New Roman"/>
          <w:color w:val="000000"/>
          <w:sz w:val="24"/>
          <w:szCs w:val="24"/>
        </w:rPr>
      </w:pPr>
    </w:p>
    <w:p w14:paraId="548BEC00" w14:textId="77777777" w:rsidR="00F92AE2" w:rsidRDefault="00F92AE2" w:rsidP="00733C97">
      <w:pPr>
        <w:spacing w:after="0" w:line="240" w:lineRule="auto"/>
        <w:ind w:firstLine="709"/>
        <w:contextualSpacing/>
        <w:jc w:val="both"/>
        <w:rPr>
          <w:rFonts w:ascii="Times New Roman" w:hAnsi="Times New Roman" w:cs="Times New Roman"/>
          <w:color w:val="000000"/>
          <w:sz w:val="24"/>
          <w:szCs w:val="24"/>
        </w:rPr>
      </w:pPr>
    </w:p>
    <w:p w14:paraId="16E9A6DA" w14:textId="63DD06C7" w:rsidR="00733C97" w:rsidRPr="00733C97" w:rsidRDefault="00733C97" w:rsidP="00733C97">
      <w:pPr>
        <w:pStyle w:val="ConsPlusNormal"/>
        <w:ind w:left="3540"/>
        <w:contextualSpacing/>
        <w:jc w:val="both"/>
        <w:outlineLvl w:val="0"/>
        <w:rPr>
          <w:rFonts w:ascii="Times New Roman" w:hAnsi="Times New Roman" w:cs="Times New Roman"/>
          <w:sz w:val="24"/>
          <w:szCs w:val="24"/>
        </w:rPr>
      </w:pPr>
      <w:r w:rsidRPr="00733C97">
        <w:rPr>
          <w:rFonts w:ascii="Times New Roman" w:hAnsi="Times New Roman" w:cs="Times New Roman"/>
          <w:sz w:val="24"/>
          <w:szCs w:val="24"/>
        </w:rPr>
        <w:lastRenderedPageBreak/>
        <w:t>Приложение № 1 к Постановлению Администрации Есаульского сельсовета Березовского</w:t>
      </w:r>
      <w:r w:rsidR="005B3D15">
        <w:rPr>
          <w:rFonts w:ascii="Times New Roman" w:hAnsi="Times New Roman" w:cs="Times New Roman"/>
          <w:sz w:val="24"/>
          <w:szCs w:val="24"/>
        </w:rPr>
        <w:t xml:space="preserve"> </w:t>
      </w:r>
      <w:r w:rsidR="009050EC">
        <w:rPr>
          <w:rFonts w:ascii="Times New Roman" w:hAnsi="Times New Roman" w:cs="Times New Roman"/>
          <w:sz w:val="24"/>
          <w:szCs w:val="24"/>
        </w:rPr>
        <w:t>района Красноярского края от «</w:t>
      </w:r>
      <w:r w:rsidR="00FF3714">
        <w:rPr>
          <w:rFonts w:ascii="Times New Roman" w:hAnsi="Times New Roman" w:cs="Times New Roman"/>
          <w:sz w:val="24"/>
          <w:szCs w:val="24"/>
        </w:rPr>
        <w:t>11</w:t>
      </w:r>
      <w:r w:rsidRPr="00733C97">
        <w:rPr>
          <w:rFonts w:ascii="Times New Roman" w:hAnsi="Times New Roman" w:cs="Times New Roman"/>
          <w:sz w:val="24"/>
          <w:szCs w:val="24"/>
        </w:rPr>
        <w:t xml:space="preserve">» </w:t>
      </w:r>
      <w:r w:rsidR="00D90AF4">
        <w:rPr>
          <w:rFonts w:ascii="Times New Roman" w:hAnsi="Times New Roman" w:cs="Times New Roman"/>
          <w:sz w:val="24"/>
          <w:szCs w:val="24"/>
        </w:rPr>
        <w:t>апреля 2024</w:t>
      </w:r>
      <w:r w:rsidR="00B37F09">
        <w:rPr>
          <w:rFonts w:ascii="Times New Roman" w:hAnsi="Times New Roman" w:cs="Times New Roman"/>
          <w:sz w:val="24"/>
          <w:szCs w:val="24"/>
        </w:rPr>
        <w:t xml:space="preserve"> </w:t>
      </w:r>
      <w:r w:rsidR="00B978C1">
        <w:rPr>
          <w:rFonts w:ascii="Times New Roman" w:hAnsi="Times New Roman" w:cs="Times New Roman"/>
          <w:sz w:val="24"/>
          <w:szCs w:val="24"/>
        </w:rPr>
        <w:t xml:space="preserve"> </w:t>
      </w:r>
      <w:r w:rsidRPr="00733C97">
        <w:rPr>
          <w:rFonts w:ascii="Times New Roman" w:hAnsi="Times New Roman" w:cs="Times New Roman"/>
          <w:sz w:val="24"/>
          <w:szCs w:val="24"/>
        </w:rPr>
        <w:t xml:space="preserve">г. № </w:t>
      </w:r>
      <w:r w:rsidR="00B37F09">
        <w:rPr>
          <w:rFonts w:ascii="Times New Roman" w:hAnsi="Times New Roman" w:cs="Times New Roman"/>
          <w:sz w:val="24"/>
          <w:szCs w:val="24"/>
        </w:rPr>
        <w:t>_____</w:t>
      </w:r>
    </w:p>
    <w:p w14:paraId="1CB2AD6C" w14:textId="77777777" w:rsidR="00733C97" w:rsidRPr="00733C97" w:rsidRDefault="00733C97" w:rsidP="00733C97">
      <w:pPr>
        <w:pStyle w:val="ConsPlusNormal"/>
        <w:ind w:left="3540"/>
        <w:contextualSpacing/>
        <w:jc w:val="both"/>
        <w:outlineLvl w:val="0"/>
        <w:rPr>
          <w:rFonts w:ascii="Times New Roman" w:hAnsi="Times New Roman" w:cs="Times New Roman"/>
          <w:sz w:val="24"/>
          <w:szCs w:val="24"/>
        </w:rPr>
      </w:pPr>
    </w:p>
    <w:p w14:paraId="0DB3D2DE" w14:textId="77777777" w:rsidR="00733C97" w:rsidRPr="00733C97" w:rsidRDefault="00733C97" w:rsidP="00733C97">
      <w:pPr>
        <w:pStyle w:val="ConsPlusNormal"/>
        <w:ind w:left="3540"/>
        <w:contextualSpacing/>
        <w:jc w:val="both"/>
        <w:outlineLvl w:val="0"/>
        <w:rPr>
          <w:rFonts w:ascii="Times New Roman" w:hAnsi="Times New Roman" w:cs="Times New Roman"/>
          <w:sz w:val="24"/>
          <w:szCs w:val="24"/>
        </w:rPr>
      </w:pPr>
    </w:p>
    <w:p w14:paraId="46AD3ED4" w14:textId="77777777" w:rsidR="00733C97" w:rsidRPr="00733C97" w:rsidRDefault="00733C97" w:rsidP="00733C97">
      <w:pPr>
        <w:pStyle w:val="ConsPlusNormal"/>
        <w:ind w:left="3540"/>
        <w:contextualSpacing/>
        <w:jc w:val="both"/>
        <w:outlineLvl w:val="0"/>
        <w:rPr>
          <w:rFonts w:ascii="Times New Roman" w:hAnsi="Times New Roman" w:cs="Times New Roman"/>
          <w:sz w:val="24"/>
          <w:szCs w:val="24"/>
        </w:rPr>
      </w:pPr>
    </w:p>
    <w:p w14:paraId="7F501CFC" w14:textId="3948D801" w:rsidR="006C21BC" w:rsidRDefault="00733C97" w:rsidP="006C21BC">
      <w:pPr>
        <w:pStyle w:val="ConsPlusNormal"/>
        <w:contextualSpacing/>
        <w:jc w:val="center"/>
        <w:outlineLvl w:val="0"/>
        <w:rPr>
          <w:rFonts w:ascii="Times New Roman" w:hAnsi="Times New Roman" w:cs="Times New Roman"/>
          <w:b/>
          <w:sz w:val="24"/>
          <w:szCs w:val="24"/>
        </w:rPr>
      </w:pPr>
      <w:r w:rsidRPr="00733C97">
        <w:rPr>
          <w:rFonts w:ascii="Times New Roman" w:hAnsi="Times New Roman" w:cs="Times New Roman"/>
          <w:b/>
          <w:sz w:val="24"/>
          <w:szCs w:val="24"/>
        </w:rPr>
        <w:t>Перечень кладбищ  муниципального образования Есаульский сельсовет Березовс</w:t>
      </w:r>
      <w:r w:rsidR="006C21BC">
        <w:rPr>
          <w:rFonts w:ascii="Times New Roman" w:hAnsi="Times New Roman" w:cs="Times New Roman"/>
          <w:b/>
          <w:sz w:val="24"/>
          <w:szCs w:val="24"/>
        </w:rPr>
        <w:t>кого района Красноярского края</w:t>
      </w:r>
      <w:r w:rsidR="00B37F09">
        <w:rPr>
          <w:rFonts w:ascii="Times New Roman" w:hAnsi="Times New Roman" w:cs="Times New Roman"/>
          <w:b/>
          <w:sz w:val="24"/>
          <w:szCs w:val="24"/>
        </w:rPr>
        <w:t xml:space="preserve">, </w:t>
      </w:r>
      <w:r w:rsidR="006C21BC">
        <w:rPr>
          <w:rFonts w:ascii="Times New Roman" w:hAnsi="Times New Roman" w:cs="Times New Roman"/>
          <w:b/>
          <w:sz w:val="24"/>
          <w:szCs w:val="24"/>
        </w:rPr>
        <w:t xml:space="preserve">для проведения открытого конкурса </w:t>
      </w:r>
      <w:r w:rsidR="006C21BC" w:rsidRPr="006C21BC">
        <w:rPr>
          <w:rFonts w:ascii="Times New Roman" w:hAnsi="Times New Roman" w:cs="Times New Roman"/>
          <w:b/>
          <w:sz w:val="24"/>
          <w:szCs w:val="24"/>
        </w:rPr>
        <w:t xml:space="preserve">по выбору специализированной службы по вопросам похоронного дела на территории муниципального образования Есаульский сельсовет </w:t>
      </w:r>
    </w:p>
    <w:p w14:paraId="3F74E4CF" w14:textId="77777777" w:rsidR="00733C97" w:rsidRDefault="006C21BC" w:rsidP="006C21BC">
      <w:pPr>
        <w:pStyle w:val="ConsPlusNormal"/>
        <w:contextualSpacing/>
        <w:jc w:val="center"/>
        <w:outlineLvl w:val="0"/>
        <w:rPr>
          <w:rFonts w:ascii="Times New Roman" w:hAnsi="Times New Roman" w:cs="Times New Roman"/>
          <w:b/>
          <w:sz w:val="24"/>
          <w:szCs w:val="24"/>
        </w:rPr>
      </w:pPr>
      <w:r w:rsidRPr="006C21BC">
        <w:rPr>
          <w:rFonts w:ascii="Times New Roman" w:hAnsi="Times New Roman" w:cs="Times New Roman"/>
          <w:b/>
          <w:sz w:val="24"/>
          <w:szCs w:val="24"/>
        </w:rPr>
        <w:t>Березовского района Красноярского края</w:t>
      </w:r>
    </w:p>
    <w:p w14:paraId="027ABD62" w14:textId="77777777" w:rsidR="006C21BC" w:rsidRDefault="006C21BC" w:rsidP="006C21BC">
      <w:pPr>
        <w:pStyle w:val="ConsPlusNormal"/>
        <w:contextualSpacing/>
        <w:jc w:val="center"/>
        <w:outlineLvl w:val="0"/>
        <w:rPr>
          <w:rFonts w:ascii="Times New Roman" w:hAnsi="Times New Roman" w:cs="Times New Roman"/>
          <w:b/>
          <w:sz w:val="24"/>
          <w:szCs w:val="24"/>
        </w:rPr>
      </w:pPr>
    </w:p>
    <w:p w14:paraId="39C00675" w14:textId="77777777" w:rsidR="006C21BC" w:rsidRPr="00733C97" w:rsidRDefault="006C21BC" w:rsidP="006C21BC">
      <w:pPr>
        <w:pStyle w:val="ConsPlusNormal"/>
        <w:contextualSpacing/>
        <w:jc w:val="center"/>
        <w:outlineLvl w:val="0"/>
        <w:rPr>
          <w:rFonts w:ascii="Times New Roman" w:hAnsi="Times New Roman" w:cs="Times New Roman"/>
          <w:b/>
          <w:sz w:val="24"/>
          <w:szCs w:val="24"/>
        </w:rPr>
      </w:pPr>
    </w:p>
    <w:p w14:paraId="16C496A4" w14:textId="77777777" w:rsidR="00733C97" w:rsidRPr="00733C97" w:rsidRDefault="00733C97" w:rsidP="006C21BC">
      <w:pPr>
        <w:pStyle w:val="ConsPlusNormal"/>
        <w:contextualSpacing/>
        <w:jc w:val="both"/>
        <w:outlineLvl w:val="0"/>
        <w:rPr>
          <w:rFonts w:ascii="Times New Roman" w:hAnsi="Times New Roman" w:cs="Times New Roman"/>
          <w:sz w:val="24"/>
          <w:szCs w:val="24"/>
        </w:rPr>
      </w:pPr>
      <w:r w:rsidRPr="00733C97">
        <w:rPr>
          <w:rFonts w:ascii="Times New Roman" w:hAnsi="Times New Roman" w:cs="Times New Roman"/>
          <w:sz w:val="24"/>
          <w:szCs w:val="24"/>
        </w:rPr>
        <w:t>1. Кладбище с. Есаулово</w:t>
      </w:r>
    </w:p>
    <w:p w14:paraId="0ED3DDC9" w14:textId="77777777" w:rsidR="00973C74" w:rsidRDefault="00733C97" w:rsidP="006C21BC">
      <w:pPr>
        <w:pStyle w:val="ConsPlusNormal"/>
        <w:contextualSpacing/>
        <w:jc w:val="both"/>
        <w:outlineLvl w:val="0"/>
        <w:rPr>
          <w:rFonts w:ascii="Times New Roman" w:hAnsi="Times New Roman" w:cs="Times New Roman"/>
          <w:sz w:val="24"/>
          <w:szCs w:val="24"/>
        </w:rPr>
      </w:pPr>
      <w:r w:rsidRPr="00733C97">
        <w:rPr>
          <w:rFonts w:ascii="Times New Roman" w:hAnsi="Times New Roman" w:cs="Times New Roman"/>
          <w:sz w:val="24"/>
          <w:szCs w:val="24"/>
        </w:rPr>
        <w:t>2. Кладбище п. Ермолаевский Затон</w:t>
      </w:r>
    </w:p>
    <w:p w14:paraId="70F01114"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44CC1AC9"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652C67DC"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739950C4"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5BBC53FB"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62EEA9DC"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78F7496A"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41C8684F"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405681D4"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51BF87C4"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3BC85DAB"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10BE3F71"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6D948F1D"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77434D28"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6BF40106"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0AD82903"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21AA05E0"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12B0152E"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08293F09"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3163EE06"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61AF2708"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1779495B"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22FFEDAB"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4F4D8925"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6C9329FA"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64BE5E58"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76363FFD"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1A41CDF0"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698641EF"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5E9C4E2E"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2D702B2E"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43354FD7"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6F44B38F"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39A96797"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32F7E266"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6AB53506"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44C01C71"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190FFF28"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15BC6EC9"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78F2D2E8"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16920FD6" w14:textId="77777777" w:rsidR="00733C97" w:rsidRDefault="00733C97" w:rsidP="00973C74">
      <w:pPr>
        <w:pStyle w:val="ConsPlusNormal"/>
        <w:ind w:left="3540"/>
        <w:contextualSpacing/>
        <w:jc w:val="both"/>
        <w:outlineLvl w:val="0"/>
        <w:rPr>
          <w:rFonts w:ascii="Times New Roman" w:hAnsi="Times New Roman" w:cs="Times New Roman"/>
          <w:sz w:val="24"/>
          <w:szCs w:val="24"/>
        </w:rPr>
      </w:pPr>
    </w:p>
    <w:p w14:paraId="7C763A76" w14:textId="77777777" w:rsidR="00733C97" w:rsidRPr="00733C97" w:rsidRDefault="00733C97" w:rsidP="00973C74">
      <w:pPr>
        <w:pStyle w:val="ConsPlusNormal"/>
        <w:ind w:left="3540"/>
        <w:contextualSpacing/>
        <w:jc w:val="both"/>
        <w:outlineLvl w:val="0"/>
        <w:rPr>
          <w:rFonts w:ascii="Times New Roman" w:hAnsi="Times New Roman" w:cs="Times New Roman"/>
          <w:sz w:val="24"/>
          <w:szCs w:val="24"/>
        </w:rPr>
      </w:pPr>
    </w:p>
    <w:p w14:paraId="5EADCA22" w14:textId="78C4E520" w:rsidR="00973C74" w:rsidRPr="00733C97" w:rsidRDefault="005B298F" w:rsidP="00973C74">
      <w:pPr>
        <w:pStyle w:val="ConsPlusNormal"/>
        <w:ind w:left="3540"/>
        <w:contextualSpacing/>
        <w:jc w:val="both"/>
        <w:outlineLvl w:val="0"/>
        <w:rPr>
          <w:rFonts w:ascii="Times New Roman" w:hAnsi="Times New Roman" w:cs="Times New Roman"/>
          <w:sz w:val="24"/>
          <w:szCs w:val="24"/>
        </w:rPr>
      </w:pPr>
      <w:r>
        <w:rPr>
          <w:rFonts w:ascii="Times New Roman" w:hAnsi="Times New Roman" w:cs="Times New Roman"/>
          <w:sz w:val="24"/>
          <w:szCs w:val="24"/>
        </w:rPr>
        <w:t>Приложение № 2</w:t>
      </w:r>
      <w:r w:rsidR="00973C74" w:rsidRPr="00733C97">
        <w:rPr>
          <w:rFonts w:ascii="Times New Roman" w:hAnsi="Times New Roman" w:cs="Times New Roman"/>
          <w:sz w:val="24"/>
          <w:szCs w:val="24"/>
        </w:rPr>
        <w:t xml:space="preserve"> к Постановлению Администрации </w:t>
      </w:r>
      <w:r w:rsidR="00733C97">
        <w:rPr>
          <w:rFonts w:ascii="Times New Roman" w:hAnsi="Times New Roman" w:cs="Times New Roman"/>
          <w:sz w:val="24"/>
          <w:szCs w:val="24"/>
        </w:rPr>
        <w:t xml:space="preserve">Есаульского </w:t>
      </w:r>
      <w:r w:rsidR="00973C74" w:rsidRPr="00733C97">
        <w:rPr>
          <w:rFonts w:ascii="Times New Roman" w:hAnsi="Times New Roman" w:cs="Times New Roman"/>
          <w:sz w:val="24"/>
          <w:szCs w:val="24"/>
        </w:rPr>
        <w:t xml:space="preserve"> сельсовета Березовского района Красноярского края от «</w:t>
      </w:r>
      <w:r w:rsidR="00FF3714">
        <w:rPr>
          <w:rFonts w:ascii="Times New Roman" w:hAnsi="Times New Roman" w:cs="Times New Roman"/>
          <w:sz w:val="24"/>
          <w:szCs w:val="24"/>
        </w:rPr>
        <w:t>11</w:t>
      </w:r>
      <w:r w:rsidR="00973C74" w:rsidRPr="00733C97">
        <w:rPr>
          <w:rFonts w:ascii="Times New Roman" w:hAnsi="Times New Roman" w:cs="Times New Roman"/>
          <w:sz w:val="24"/>
          <w:szCs w:val="24"/>
        </w:rPr>
        <w:t xml:space="preserve">» </w:t>
      </w:r>
      <w:r w:rsidR="00D90AF4">
        <w:rPr>
          <w:rFonts w:ascii="Times New Roman" w:hAnsi="Times New Roman" w:cs="Times New Roman"/>
          <w:sz w:val="24"/>
          <w:szCs w:val="24"/>
        </w:rPr>
        <w:t xml:space="preserve"> апреля 2024 </w:t>
      </w:r>
      <w:r w:rsidR="00973C74" w:rsidRPr="00733C97">
        <w:rPr>
          <w:rFonts w:ascii="Times New Roman" w:hAnsi="Times New Roman" w:cs="Times New Roman"/>
          <w:sz w:val="24"/>
          <w:szCs w:val="24"/>
        </w:rPr>
        <w:t>г. №</w:t>
      </w:r>
      <w:r w:rsidR="00D615EE">
        <w:rPr>
          <w:rFonts w:ascii="Times New Roman" w:hAnsi="Times New Roman" w:cs="Times New Roman"/>
          <w:sz w:val="24"/>
          <w:szCs w:val="24"/>
        </w:rPr>
        <w:t xml:space="preserve"> </w:t>
      </w:r>
      <w:r w:rsidR="00B37F09">
        <w:rPr>
          <w:rFonts w:ascii="Times New Roman" w:hAnsi="Times New Roman" w:cs="Times New Roman"/>
          <w:sz w:val="24"/>
          <w:szCs w:val="24"/>
        </w:rPr>
        <w:t>____</w:t>
      </w:r>
    </w:p>
    <w:p w14:paraId="4C307190" w14:textId="77777777" w:rsidR="00973C74" w:rsidRPr="00733C97" w:rsidRDefault="00973C74" w:rsidP="00973C74">
      <w:pPr>
        <w:pStyle w:val="consplusnormal0"/>
        <w:spacing w:before="0" w:beforeAutospacing="0" w:after="0" w:afterAutospacing="0"/>
        <w:ind w:left="-142"/>
        <w:jc w:val="center"/>
        <w:rPr>
          <w:b/>
          <w:bCs/>
          <w:color w:val="000000"/>
        </w:rPr>
      </w:pPr>
    </w:p>
    <w:p w14:paraId="79817AC6" w14:textId="77777777" w:rsidR="00973C74" w:rsidRPr="00733C97" w:rsidRDefault="00973C74" w:rsidP="00973C74">
      <w:pPr>
        <w:pStyle w:val="consplusnormal0"/>
        <w:spacing w:before="0" w:beforeAutospacing="0" w:after="0" w:afterAutospacing="0"/>
        <w:ind w:left="-142"/>
        <w:contextualSpacing/>
        <w:jc w:val="center"/>
        <w:rPr>
          <w:b/>
        </w:rPr>
      </w:pPr>
      <w:r w:rsidRPr="00733C97">
        <w:rPr>
          <w:b/>
          <w:bCs/>
          <w:color w:val="000000"/>
        </w:rPr>
        <w:t>ПОРЯДОК</w:t>
      </w:r>
    </w:p>
    <w:p w14:paraId="774FF97C" w14:textId="77777777" w:rsidR="00F92AE2" w:rsidRDefault="00973C74" w:rsidP="00973C74">
      <w:pPr>
        <w:pStyle w:val="consplustitle0"/>
        <w:spacing w:before="0" w:beforeAutospacing="0" w:after="0" w:afterAutospacing="0"/>
        <w:contextualSpacing/>
        <w:jc w:val="center"/>
        <w:rPr>
          <w:b/>
          <w:color w:val="000000"/>
        </w:rPr>
      </w:pPr>
      <w:r w:rsidRPr="00733C97">
        <w:rPr>
          <w:b/>
          <w:color w:val="000000"/>
        </w:rPr>
        <w:t xml:space="preserve">проведения открытого конкурса </w:t>
      </w:r>
      <w:r w:rsidR="00F92AE2" w:rsidRPr="00F92AE2">
        <w:rPr>
          <w:b/>
          <w:color w:val="000000"/>
        </w:rPr>
        <w:t xml:space="preserve">по выбору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 </w:t>
      </w:r>
    </w:p>
    <w:p w14:paraId="5222F81E" w14:textId="77777777" w:rsidR="00973C74" w:rsidRPr="00733C97" w:rsidRDefault="00973C74" w:rsidP="00973C74">
      <w:pPr>
        <w:adjustRightInd w:val="0"/>
        <w:spacing w:after="0" w:line="240" w:lineRule="auto"/>
        <w:contextualSpacing/>
        <w:jc w:val="center"/>
        <w:rPr>
          <w:rFonts w:ascii="Times New Roman" w:hAnsi="Times New Roman" w:cs="Times New Roman"/>
          <w:sz w:val="24"/>
          <w:szCs w:val="24"/>
        </w:rPr>
      </w:pPr>
    </w:p>
    <w:p w14:paraId="22956A4C" w14:textId="77777777" w:rsidR="00973C74" w:rsidRPr="00733C97" w:rsidRDefault="00973C74" w:rsidP="00973C74">
      <w:pPr>
        <w:adjustRightInd w:val="0"/>
        <w:spacing w:after="0" w:line="240" w:lineRule="auto"/>
        <w:contextualSpacing/>
        <w:jc w:val="center"/>
        <w:outlineLvl w:val="1"/>
        <w:rPr>
          <w:rFonts w:ascii="Times New Roman" w:hAnsi="Times New Roman" w:cs="Times New Roman"/>
          <w:sz w:val="24"/>
          <w:szCs w:val="24"/>
        </w:rPr>
      </w:pPr>
      <w:r w:rsidRPr="00733C97">
        <w:rPr>
          <w:rFonts w:ascii="Times New Roman" w:hAnsi="Times New Roman" w:cs="Times New Roman"/>
          <w:color w:val="000000"/>
          <w:sz w:val="24"/>
          <w:szCs w:val="24"/>
        </w:rPr>
        <w:t>1. Общие положения</w:t>
      </w:r>
    </w:p>
    <w:p w14:paraId="591B9F74" w14:textId="77777777" w:rsidR="00973C74" w:rsidRPr="00733C97" w:rsidRDefault="00973C74" w:rsidP="00973C74">
      <w:pPr>
        <w:adjustRightInd w:val="0"/>
        <w:spacing w:after="0" w:line="240" w:lineRule="auto"/>
        <w:contextualSpacing/>
        <w:jc w:val="center"/>
        <w:rPr>
          <w:rFonts w:ascii="Times New Roman" w:hAnsi="Times New Roman" w:cs="Times New Roman"/>
          <w:sz w:val="24"/>
          <w:szCs w:val="24"/>
        </w:rPr>
      </w:pPr>
    </w:p>
    <w:p w14:paraId="13C107AD" w14:textId="77777777" w:rsidR="00973C74" w:rsidRPr="00733C97" w:rsidRDefault="00973C74" w:rsidP="00973C74">
      <w:pPr>
        <w:pStyle w:val="consplustitle0"/>
        <w:spacing w:before="0" w:beforeAutospacing="0" w:after="0" w:afterAutospacing="0"/>
        <w:ind w:firstLine="567"/>
        <w:contextualSpacing/>
        <w:jc w:val="both"/>
      </w:pPr>
      <w:r w:rsidRPr="00733C97">
        <w:rPr>
          <w:bCs/>
          <w:color w:val="000000"/>
        </w:rPr>
        <w:t xml:space="preserve">1.1. Настоящий Порядок проведения открытого конкурса </w:t>
      </w:r>
      <w:r w:rsidR="00F92AE2" w:rsidRPr="00F92AE2">
        <w:rPr>
          <w:bCs/>
          <w:color w:val="000000"/>
        </w:rPr>
        <w:t xml:space="preserve">по выбору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 </w:t>
      </w:r>
      <w:r w:rsidRPr="00733C97">
        <w:rPr>
          <w:bCs/>
          <w:color w:val="000000"/>
        </w:rPr>
        <w:t>(далее - Порядок) разработан в соответствии Федерал</w:t>
      </w:r>
      <w:r w:rsidR="00194A68" w:rsidRPr="00733C97">
        <w:rPr>
          <w:bCs/>
          <w:color w:val="000000"/>
        </w:rPr>
        <w:t>ьным законом от 12.01.1996 года</w:t>
      </w:r>
      <w:r w:rsidR="00F92AE2">
        <w:rPr>
          <w:bCs/>
          <w:color w:val="000000"/>
        </w:rPr>
        <w:t xml:space="preserve"> </w:t>
      </w:r>
      <w:r w:rsidRPr="00733C97">
        <w:rPr>
          <w:bCs/>
          <w:color w:val="000000"/>
        </w:rPr>
        <w:t xml:space="preserve">№ 8-ФЗ «О погребении и похоронном деле» и определяет процедуру </w:t>
      </w:r>
      <w:r w:rsidR="00F92AE2">
        <w:rPr>
          <w:bCs/>
          <w:color w:val="000000"/>
        </w:rPr>
        <w:t xml:space="preserve">проведения открытого конкурса </w:t>
      </w:r>
      <w:r w:rsidR="00F92AE2" w:rsidRPr="00F92AE2">
        <w:rPr>
          <w:bCs/>
          <w:color w:val="000000"/>
        </w:rPr>
        <w:t>по выбору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w:t>
      </w:r>
      <w:r w:rsidR="00F92AE2">
        <w:rPr>
          <w:bCs/>
          <w:color w:val="000000"/>
        </w:rPr>
        <w:t>.</w:t>
      </w:r>
    </w:p>
    <w:p w14:paraId="6F5025DA"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1.2. В целях настоящего Порядка используются следующие основные понятия:</w:t>
      </w:r>
    </w:p>
    <w:p w14:paraId="70C90A43"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открытый конкурс – форма проведения торгов, организуемая администрацией </w:t>
      </w:r>
      <w:r w:rsidR="00733C97">
        <w:rPr>
          <w:rFonts w:ascii="Times New Roman" w:hAnsi="Times New Roman" w:cs="Times New Roman"/>
          <w:color w:val="000000"/>
          <w:sz w:val="24"/>
          <w:szCs w:val="24"/>
        </w:rPr>
        <w:t xml:space="preserve">Есаульского </w:t>
      </w:r>
      <w:r w:rsidRPr="00733C97">
        <w:rPr>
          <w:rFonts w:ascii="Times New Roman" w:hAnsi="Times New Roman" w:cs="Times New Roman"/>
          <w:color w:val="000000"/>
          <w:sz w:val="24"/>
          <w:szCs w:val="24"/>
        </w:rPr>
        <w:t xml:space="preserve"> сельсовета</w:t>
      </w:r>
      <w:r w:rsidRPr="00733C97">
        <w:rPr>
          <w:rFonts w:ascii="Times New Roman" w:hAnsi="Times New Roman" w:cs="Times New Roman"/>
          <w:bCs/>
          <w:color w:val="000000"/>
          <w:sz w:val="24"/>
          <w:szCs w:val="24"/>
        </w:rPr>
        <w:t xml:space="preserve"> </w:t>
      </w:r>
      <w:r w:rsidR="00F92AE2" w:rsidRPr="00F92AE2">
        <w:rPr>
          <w:rFonts w:ascii="Times New Roman" w:hAnsi="Times New Roman" w:cs="Times New Roman"/>
          <w:bCs/>
          <w:color w:val="000000"/>
          <w:sz w:val="24"/>
          <w:szCs w:val="24"/>
        </w:rPr>
        <w:t xml:space="preserve">по выбору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 </w:t>
      </w:r>
      <w:r w:rsidR="00F92AE2">
        <w:rPr>
          <w:rFonts w:ascii="Times New Roman" w:hAnsi="Times New Roman" w:cs="Times New Roman"/>
          <w:bCs/>
          <w:color w:val="000000"/>
          <w:sz w:val="24"/>
          <w:szCs w:val="24"/>
        </w:rPr>
        <w:t xml:space="preserve"> </w:t>
      </w:r>
      <w:r w:rsidRPr="00733C97">
        <w:rPr>
          <w:rFonts w:ascii="Times New Roman" w:hAnsi="Times New Roman" w:cs="Times New Roman"/>
          <w:color w:val="000000"/>
          <w:sz w:val="24"/>
          <w:szCs w:val="24"/>
        </w:rPr>
        <w:t>(далее – конкурс);</w:t>
      </w:r>
    </w:p>
    <w:p w14:paraId="6B9BA619"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участник конкурса - индивидуальный предприниматель или юридическое лицо независимо от организационно-правовой формы и формы собственности.</w:t>
      </w:r>
    </w:p>
    <w:p w14:paraId="4D3FED5D"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1.3. Выбор </w:t>
      </w:r>
      <w:r w:rsidR="00F92AE2" w:rsidRPr="00F92AE2">
        <w:rPr>
          <w:rFonts w:ascii="Times New Roman" w:hAnsi="Times New Roman" w:cs="Times New Roman"/>
          <w:color w:val="000000"/>
          <w:sz w:val="24"/>
          <w:szCs w:val="24"/>
        </w:rPr>
        <w:t xml:space="preserve">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 </w:t>
      </w:r>
      <w:r w:rsidRPr="00733C97">
        <w:rPr>
          <w:rFonts w:ascii="Times New Roman" w:hAnsi="Times New Roman" w:cs="Times New Roman"/>
          <w:color w:val="000000"/>
          <w:sz w:val="24"/>
          <w:szCs w:val="24"/>
        </w:rPr>
        <w:t>осуществляется по результатам открытого конкурса.</w:t>
      </w:r>
    </w:p>
    <w:p w14:paraId="2881F25C"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1.4. Основными принципами конкурсного отбора являются: создание равных условий для всех участников конкурсного отбора, объективность оценки, единство требований и гласность при подведении итогов.</w:t>
      </w:r>
    </w:p>
    <w:p w14:paraId="1C3B8AA4"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1.5. Организатором конкурса является администрация </w:t>
      </w:r>
      <w:r w:rsidR="00733C97">
        <w:rPr>
          <w:rFonts w:ascii="Times New Roman" w:hAnsi="Times New Roman" w:cs="Times New Roman"/>
          <w:color w:val="000000"/>
          <w:sz w:val="24"/>
          <w:szCs w:val="24"/>
        </w:rPr>
        <w:t xml:space="preserve">Есаульского </w:t>
      </w:r>
      <w:r w:rsidRPr="00733C97">
        <w:rPr>
          <w:rFonts w:ascii="Times New Roman" w:hAnsi="Times New Roman" w:cs="Times New Roman"/>
          <w:color w:val="000000"/>
          <w:sz w:val="24"/>
          <w:szCs w:val="24"/>
        </w:rPr>
        <w:t xml:space="preserve"> сельсовета</w:t>
      </w:r>
      <w:r w:rsidRPr="00733C97">
        <w:rPr>
          <w:rFonts w:ascii="Times New Roman" w:hAnsi="Times New Roman" w:cs="Times New Roman"/>
          <w:bCs/>
          <w:color w:val="000000"/>
          <w:sz w:val="24"/>
          <w:szCs w:val="24"/>
        </w:rPr>
        <w:t xml:space="preserve"> </w:t>
      </w:r>
      <w:r w:rsidRPr="00733C97">
        <w:rPr>
          <w:rFonts w:ascii="Times New Roman" w:hAnsi="Times New Roman" w:cs="Times New Roman"/>
          <w:color w:val="000000"/>
          <w:sz w:val="24"/>
          <w:szCs w:val="24"/>
        </w:rPr>
        <w:t>(далее - организатор конкурса), к полномочиям которого относятся:</w:t>
      </w:r>
    </w:p>
    <w:p w14:paraId="3342798A" w14:textId="038C34F8" w:rsidR="00973C74" w:rsidRPr="00733C97" w:rsidRDefault="00973C74" w:rsidP="00973C74">
      <w:pPr>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 разработка, утверждение и размещение на официальном сайте муниципального образования </w:t>
      </w:r>
      <w:r w:rsidR="00733C97">
        <w:rPr>
          <w:rFonts w:ascii="Times New Roman" w:hAnsi="Times New Roman" w:cs="Times New Roman"/>
          <w:color w:val="000000"/>
          <w:sz w:val="24"/>
          <w:szCs w:val="24"/>
        </w:rPr>
        <w:t>Есаульский</w:t>
      </w:r>
      <w:r w:rsidR="00F92AE2">
        <w:rPr>
          <w:rFonts w:ascii="Times New Roman" w:hAnsi="Times New Roman" w:cs="Times New Roman"/>
          <w:color w:val="000000"/>
          <w:sz w:val="24"/>
          <w:szCs w:val="24"/>
        </w:rPr>
        <w:t xml:space="preserve"> </w:t>
      </w:r>
      <w:r w:rsidRPr="00733C97">
        <w:rPr>
          <w:rFonts w:ascii="Times New Roman" w:hAnsi="Times New Roman" w:cs="Times New Roman"/>
          <w:color w:val="000000"/>
          <w:sz w:val="24"/>
          <w:szCs w:val="24"/>
        </w:rPr>
        <w:t>сельсовет</w:t>
      </w:r>
      <w:r w:rsidRPr="00733C97">
        <w:rPr>
          <w:rFonts w:ascii="Times New Roman" w:hAnsi="Times New Roman" w:cs="Times New Roman"/>
          <w:bCs/>
          <w:color w:val="000000"/>
          <w:sz w:val="24"/>
          <w:szCs w:val="24"/>
        </w:rPr>
        <w:t xml:space="preserve"> </w:t>
      </w:r>
      <w:hyperlink r:id="rId7" w:history="1">
        <w:r w:rsidR="00D90AF4" w:rsidRPr="00057709">
          <w:rPr>
            <w:rStyle w:val="af"/>
            <w:rFonts w:ascii="Times New Roman" w:hAnsi="Times New Roman" w:cs="Times New Roman"/>
            <w:sz w:val="24"/>
            <w:szCs w:val="24"/>
          </w:rPr>
          <w:t>https://esaulskij-r04.gosweb.gosuslugi.ru/</w:t>
        </w:r>
      </w:hyperlink>
      <w:r w:rsidR="00D90AF4">
        <w:rPr>
          <w:rFonts w:ascii="Times New Roman" w:hAnsi="Times New Roman" w:cs="Times New Roman"/>
          <w:sz w:val="24"/>
          <w:szCs w:val="24"/>
        </w:rPr>
        <w:t xml:space="preserve">  </w:t>
      </w:r>
      <w:r w:rsidRPr="00733C97">
        <w:rPr>
          <w:rFonts w:ascii="Times New Roman" w:hAnsi="Times New Roman" w:cs="Times New Roman"/>
          <w:color w:val="000000"/>
          <w:sz w:val="24"/>
          <w:szCs w:val="24"/>
        </w:rPr>
        <w:t>конкурсной документации  (далее - сайт);</w:t>
      </w:r>
    </w:p>
    <w:p w14:paraId="183D734F"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соблюдение требований Федерального закона от 26.07.2006 № 135-ФЗ «О защите конкуренции»;</w:t>
      </w:r>
    </w:p>
    <w:p w14:paraId="087D5ED1"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разработка и опубликование извещения о проведении конкурса;</w:t>
      </w:r>
    </w:p>
    <w:p w14:paraId="4CAB257B"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утверждение протокола об определении победителя конкурса;</w:t>
      </w:r>
    </w:p>
    <w:p w14:paraId="5CC9CA4E"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опубликование протокола конкурсной комиссии;</w:t>
      </w:r>
    </w:p>
    <w:p w14:paraId="4462FE62"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 издание постановления о присвоении статуса специализированной службы по вопросам похоронного дела на территории муниципального образования </w:t>
      </w:r>
      <w:r w:rsidR="00733C97">
        <w:rPr>
          <w:rFonts w:ascii="Times New Roman" w:hAnsi="Times New Roman" w:cs="Times New Roman"/>
          <w:color w:val="000000"/>
          <w:sz w:val="24"/>
          <w:szCs w:val="24"/>
        </w:rPr>
        <w:t>Есаульский</w:t>
      </w:r>
      <w:r w:rsidR="00F92AE2">
        <w:rPr>
          <w:rFonts w:ascii="Times New Roman" w:hAnsi="Times New Roman" w:cs="Times New Roman"/>
          <w:color w:val="000000"/>
          <w:sz w:val="24"/>
          <w:szCs w:val="24"/>
        </w:rPr>
        <w:t xml:space="preserve"> </w:t>
      </w:r>
      <w:r w:rsidRPr="00733C97">
        <w:rPr>
          <w:rFonts w:ascii="Times New Roman" w:hAnsi="Times New Roman" w:cs="Times New Roman"/>
          <w:color w:val="000000"/>
          <w:sz w:val="24"/>
          <w:szCs w:val="24"/>
        </w:rPr>
        <w:t>сельсовет.</w:t>
      </w:r>
    </w:p>
    <w:p w14:paraId="24C5CC98" w14:textId="77777777" w:rsidR="00E31B4B" w:rsidRDefault="00E31B4B" w:rsidP="00973C74">
      <w:pPr>
        <w:adjustRightInd w:val="0"/>
        <w:spacing w:after="0" w:line="240" w:lineRule="auto"/>
        <w:ind w:firstLine="540"/>
        <w:contextualSpacing/>
        <w:jc w:val="center"/>
        <w:rPr>
          <w:rFonts w:ascii="Times New Roman" w:hAnsi="Times New Roman" w:cs="Times New Roman"/>
          <w:bCs/>
          <w:color w:val="000000"/>
          <w:sz w:val="24"/>
          <w:szCs w:val="24"/>
        </w:rPr>
      </w:pPr>
    </w:p>
    <w:p w14:paraId="5346B8A3" w14:textId="77777777" w:rsidR="00973C74" w:rsidRPr="00733C97" w:rsidRDefault="00973C74" w:rsidP="00973C74">
      <w:pPr>
        <w:adjustRightInd w:val="0"/>
        <w:spacing w:after="0" w:line="240" w:lineRule="auto"/>
        <w:ind w:firstLine="540"/>
        <w:contextualSpacing/>
        <w:jc w:val="center"/>
        <w:rPr>
          <w:rFonts w:ascii="Times New Roman" w:hAnsi="Times New Roman" w:cs="Times New Roman"/>
          <w:color w:val="000000"/>
          <w:sz w:val="24"/>
          <w:szCs w:val="24"/>
        </w:rPr>
      </w:pPr>
      <w:r w:rsidRPr="00733C97">
        <w:rPr>
          <w:rFonts w:ascii="Times New Roman" w:hAnsi="Times New Roman" w:cs="Times New Roman"/>
          <w:bCs/>
          <w:color w:val="000000"/>
          <w:sz w:val="24"/>
          <w:szCs w:val="24"/>
        </w:rPr>
        <w:t xml:space="preserve">2. Конкурсная комиссия по проведению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733C97">
        <w:rPr>
          <w:rFonts w:ascii="Times New Roman" w:hAnsi="Times New Roman" w:cs="Times New Roman"/>
          <w:color w:val="000000"/>
          <w:sz w:val="24"/>
          <w:szCs w:val="24"/>
        </w:rPr>
        <w:t>Есаульский</w:t>
      </w:r>
      <w:r w:rsidR="00E31B4B">
        <w:rPr>
          <w:rFonts w:ascii="Times New Roman" w:hAnsi="Times New Roman" w:cs="Times New Roman"/>
          <w:color w:val="000000"/>
          <w:sz w:val="24"/>
          <w:szCs w:val="24"/>
        </w:rPr>
        <w:t xml:space="preserve"> </w:t>
      </w:r>
      <w:r w:rsidRPr="00733C97">
        <w:rPr>
          <w:rFonts w:ascii="Times New Roman" w:hAnsi="Times New Roman" w:cs="Times New Roman"/>
          <w:color w:val="000000"/>
          <w:sz w:val="24"/>
          <w:szCs w:val="24"/>
        </w:rPr>
        <w:t>сельсовет.</w:t>
      </w:r>
    </w:p>
    <w:p w14:paraId="5B2621C0"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color w:val="000000"/>
          <w:sz w:val="24"/>
          <w:szCs w:val="24"/>
        </w:rPr>
      </w:pPr>
    </w:p>
    <w:p w14:paraId="60E9A91A"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bCs/>
          <w:color w:val="000000"/>
          <w:sz w:val="24"/>
          <w:szCs w:val="24"/>
        </w:rPr>
        <w:t xml:space="preserve">2.1. Для проведения конкурса организатор конкурса создает конкурсную комиссию по проведению открытого конкурса </w:t>
      </w:r>
      <w:r w:rsidR="00E31B4B" w:rsidRPr="00E31B4B">
        <w:rPr>
          <w:rFonts w:ascii="Times New Roman" w:hAnsi="Times New Roman" w:cs="Times New Roman"/>
          <w:bCs/>
          <w:color w:val="000000"/>
          <w:sz w:val="24"/>
          <w:szCs w:val="24"/>
        </w:rPr>
        <w:t xml:space="preserve">по выбору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 </w:t>
      </w:r>
      <w:r w:rsidRPr="00733C97">
        <w:rPr>
          <w:rFonts w:ascii="Times New Roman" w:hAnsi="Times New Roman" w:cs="Times New Roman"/>
          <w:bCs/>
          <w:color w:val="000000"/>
          <w:sz w:val="24"/>
          <w:szCs w:val="24"/>
        </w:rPr>
        <w:t>(далее – комиссия).</w:t>
      </w:r>
    </w:p>
    <w:p w14:paraId="7F0928ED"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2.2. Комиссия является постоянно действующим коллегиальным органом.</w:t>
      </w:r>
    </w:p>
    <w:p w14:paraId="1D740E2D"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2.3. Комиссия осуществляет:</w:t>
      </w:r>
    </w:p>
    <w:p w14:paraId="0850946A" w14:textId="77777777" w:rsidR="00973C74" w:rsidRPr="00733C97" w:rsidRDefault="00973C74" w:rsidP="00973C74">
      <w:pPr>
        <w:adjustRightInd w:val="0"/>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lastRenderedPageBreak/>
        <w:t>- вскрытие конвертов с заявками на участие в конкурсе;</w:t>
      </w:r>
    </w:p>
    <w:p w14:paraId="165A659A"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отбор участников конкурса;</w:t>
      </w:r>
    </w:p>
    <w:p w14:paraId="24F8762D"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рассмотрение, оценку и сопоставление заявок на участие в конкурсе;</w:t>
      </w:r>
    </w:p>
    <w:p w14:paraId="6ADA5CC9"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определение победителя конкурса;</w:t>
      </w:r>
    </w:p>
    <w:p w14:paraId="56266CF3"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14:paraId="1B2E8FB4"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2.4. В состав комиссии входят председатель, заместитель председателя, секретарь, другие члены комиссии.</w:t>
      </w:r>
    </w:p>
    <w:p w14:paraId="644BB5AB"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2.5. Председатель комиссии:</w:t>
      </w:r>
    </w:p>
    <w:p w14:paraId="478553B0"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руководит деятельностью комиссии;</w:t>
      </w:r>
    </w:p>
    <w:p w14:paraId="60E8565C"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председательствует на заседаниях комиссии;</w:t>
      </w:r>
    </w:p>
    <w:p w14:paraId="4C45F5F1"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организует и планирует деятельность комиссии;</w:t>
      </w:r>
    </w:p>
    <w:p w14:paraId="32F8F552"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проводит заседания комиссии;</w:t>
      </w:r>
    </w:p>
    <w:p w14:paraId="13E80B4E"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объявляет победителя конкурса;</w:t>
      </w:r>
    </w:p>
    <w:p w14:paraId="480671DF"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подписывает протоколы заседаний комиссии.</w:t>
      </w:r>
    </w:p>
    <w:p w14:paraId="3A4B5D3E"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2.6.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14:paraId="7844D635"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2.7. Секретарь комиссии:</w:t>
      </w:r>
    </w:p>
    <w:p w14:paraId="03DAA26C"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ведет протоколы заседания комиссии;</w:t>
      </w:r>
    </w:p>
    <w:p w14:paraId="7595C3C0"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организует документооборот комиссии;</w:t>
      </w:r>
    </w:p>
    <w:p w14:paraId="0D8397A3"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извещает членов комиссии о времени и месте заседания комиссии, повестке заседания комиссии;</w:t>
      </w:r>
    </w:p>
    <w:p w14:paraId="0C5CF780"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оформляет протоколы заседаний комиссии.</w:t>
      </w:r>
    </w:p>
    <w:p w14:paraId="658F8E37"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2.8. Комиссия правомочна принимать решения, если на заседании присутствует более половины от общего числа ее членов.</w:t>
      </w:r>
    </w:p>
    <w:p w14:paraId="4F4FADF8"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2.9. Решение комиссии принимается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14:paraId="3ED1E2B4"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Решение комиссии оформляется протоколом, который подписывается председателем, заместителем председателя, секретарем и другими членами комиссии, присутствовавшими на заседании комиссии.</w:t>
      </w:r>
    </w:p>
    <w:p w14:paraId="14F2E48A"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bookmarkStart w:id="2" w:name="Par65"/>
      <w:bookmarkEnd w:id="2"/>
      <w:r w:rsidRPr="00733C97">
        <w:rPr>
          <w:rFonts w:ascii="Times New Roman" w:hAnsi="Times New Roman" w:cs="Times New Roman"/>
          <w:color w:val="000000"/>
          <w:sz w:val="24"/>
          <w:szCs w:val="24"/>
        </w:rPr>
        <w:t>2.10. В целях установления достоверности представленных участником конкурса на участие в конкурсе документов, а также оценки и сопоставления заявки на участие в конкурсе в соответствии с системой оценки по критериям отбора комиссия вправе запросить у любых лиц, общественных объединений, государственных органов и органов местного самоуправления, выдавших соответствующие документы, дополнительные документы и сведения в письменной форме.</w:t>
      </w:r>
    </w:p>
    <w:p w14:paraId="4536511B"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2.11. Организационно-техническое обеспечение деятельности комиссии осуществляет организатор конкурса.</w:t>
      </w:r>
    </w:p>
    <w:p w14:paraId="4FD263E1"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p>
    <w:p w14:paraId="554E9E3B" w14:textId="77777777" w:rsidR="00973C74" w:rsidRPr="00733C97" w:rsidRDefault="00973C74" w:rsidP="00973C74">
      <w:pPr>
        <w:adjustRightInd w:val="0"/>
        <w:spacing w:after="0" w:line="240" w:lineRule="auto"/>
        <w:contextualSpacing/>
        <w:jc w:val="center"/>
        <w:outlineLvl w:val="1"/>
        <w:rPr>
          <w:rFonts w:ascii="Times New Roman" w:hAnsi="Times New Roman" w:cs="Times New Roman"/>
          <w:sz w:val="24"/>
          <w:szCs w:val="24"/>
        </w:rPr>
      </w:pPr>
      <w:r w:rsidRPr="00733C97">
        <w:rPr>
          <w:rFonts w:ascii="Times New Roman" w:hAnsi="Times New Roman" w:cs="Times New Roman"/>
          <w:color w:val="000000"/>
          <w:sz w:val="24"/>
          <w:szCs w:val="24"/>
        </w:rPr>
        <w:t>3. Организация проведения открытого конкурса</w:t>
      </w:r>
    </w:p>
    <w:p w14:paraId="44192210"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p>
    <w:p w14:paraId="133C977B" w14:textId="77777777" w:rsidR="00973C74" w:rsidRPr="00733C97" w:rsidRDefault="00973C74" w:rsidP="00E31B4B">
      <w:pPr>
        <w:pStyle w:val="consplustitle0"/>
        <w:spacing w:before="0" w:beforeAutospacing="0" w:after="0" w:afterAutospacing="0"/>
        <w:ind w:firstLine="567"/>
        <w:contextualSpacing/>
        <w:jc w:val="both"/>
      </w:pPr>
      <w:r w:rsidRPr="00733C97">
        <w:rPr>
          <w:bCs/>
          <w:color w:val="000000"/>
        </w:rPr>
        <w:t xml:space="preserve">3.1. Предметом конкурса является </w:t>
      </w:r>
      <w:r w:rsidR="00E31B4B" w:rsidRPr="00E31B4B">
        <w:rPr>
          <w:bCs/>
          <w:color w:val="000000"/>
        </w:rPr>
        <w:t>выбор специализированной службы по вопросам похоронного дела на территории муниципального образования Есаульский сельсовет Березовского района Красноярского края.</w:t>
      </w:r>
    </w:p>
    <w:p w14:paraId="168C1118" w14:textId="77777777" w:rsidR="00973C74" w:rsidRPr="00733C97" w:rsidRDefault="00973C74" w:rsidP="00973C74">
      <w:pPr>
        <w:tabs>
          <w:tab w:val="left" w:pos="432"/>
          <w:tab w:val="left" w:pos="709"/>
        </w:tabs>
        <w:spacing w:after="0" w:line="240" w:lineRule="auto"/>
        <w:ind w:firstLine="567"/>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3.2.</w:t>
      </w:r>
      <w:r w:rsidRPr="00733C97">
        <w:rPr>
          <w:rStyle w:val="a5"/>
          <w:rFonts w:ascii="Times New Roman" w:hAnsi="Times New Roman" w:cs="Times New Roman"/>
          <w:color w:val="000000"/>
          <w:sz w:val="24"/>
          <w:szCs w:val="24"/>
        </w:rPr>
        <w:t xml:space="preserve"> </w:t>
      </w:r>
      <w:r w:rsidRPr="00733C97">
        <w:rPr>
          <w:rFonts w:ascii="Times New Roman" w:hAnsi="Times New Roman" w:cs="Times New Roman"/>
          <w:color w:val="000000"/>
          <w:sz w:val="24"/>
          <w:szCs w:val="24"/>
        </w:rPr>
        <w:t>Требования к специализированной организации:</w:t>
      </w:r>
    </w:p>
    <w:p w14:paraId="16787D2B" w14:textId="77777777" w:rsidR="00973C74" w:rsidRPr="00733C97" w:rsidRDefault="00973C74" w:rsidP="00973C74">
      <w:pPr>
        <w:pStyle w:val="1"/>
        <w:spacing w:before="0" w:beforeAutospacing="0" w:after="0" w:afterAutospacing="0"/>
        <w:ind w:firstLine="567"/>
        <w:contextualSpacing/>
        <w:jc w:val="both"/>
      </w:pPr>
      <w:r w:rsidRPr="00733C97">
        <w:rPr>
          <w:color w:val="000000"/>
        </w:rPr>
        <w:t>3.2.1. При предоставлении услуг по погребению специализированная организация руководствуется:</w:t>
      </w:r>
    </w:p>
    <w:p w14:paraId="27669DFC" w14:textId="77777777" w:rsidR="00973C74" w:rsidRPr="00733C97" w:rsidRDefault="00973C74" w:rsidP="00973C74">
      <w:pPr>
        <w:pStyle w:val="1"/>
        <w:spacing w:before="0" w:beforeAutospacing="0" w:after="0" w:afterAutospacing="0"/>
        <w:contextualSpacing/>
        <w:jc w:val="both"/>
      </w:pPr>
      <w:r w:rsidRPr="00733C97">
        <w:rPr>
          <w:color w:val="000000"/>
        </w:rPr>
        <w:t>- Федеральным законом Российской Федерации «О погребении и похоронном деле» от 12.01.1996 № 8-ФЗ;</w:t>
      </w:r>
    </w:p>
    <w:p w14:paraId="26C78B57" w14:textId="77777777" w:rsidR="00973C74" w:rsidRPr="00733C97" w:rsidRDefault="00973C74" w:rsidP="00973C74">
      <w:pPr>
        <w:pStyle w:val="1"/>
        <w:spacing w:before="0" w:beforeAutospacing="0" w:after="0" w:afterAutospacing="0"/>
        <w:contextualSpacing/>
        <w:jc w:val="both"/>
      </w:pPr>
      <w:r w:rsidRPr="00733C97">
        <w:rPr>
          <w:color w:val="000000"/>
        </w:rPr>
        <w:t>- Правилами бытового обслуживания населения в Российской Федерации, утвержденными Постановлением Правительства Российской Федерации от 15.08.1997 №1025;</w:t>
      </w:r>
    </w:p>
    <w:p w14:paraId="50394453" w14:textId="77777777" w:rsidR="00973C74" w:rsidRPr="00733C97" w:rsidRDefault="00973C74" w:rsidP="00973C74">
      <w:pPr>
        <w:pStyle w:val="1"/>
        <w:spacing w:before="0" w:beforeAutospacing="0" w:after="0" w:afterAutospacing="0"/>
        <w:contextualSpacing/>
        <w:jc w:val="both"/>
      </w:pPr>
      <w:r w:rsidRPr="00733C97">
        <w:rPr>
          <w:color w:val="000000"/>
        </w:rPr>
        <w:t>- СанПиН 2.1.2882-11 «Гигиенические требования к размещению, устройству и содержанию кладбищ, зданий и сооружений похоронного назначения».</w:t>
      </w:r>
    </w:p>
    <w:p w14:paraId="3FFEF513" w14:textId="77777777" w:rsidR="00973C74" w:rsidRPr="00733C97" w:rsidRDefault="00973C74" w:rsidP="00973C74">
      <w:pPr>
        <w:pStyle w:val="1"/>
        <w:spacing w:before="0" w:beforeAutospacing="0" w:after="0" w:afterAutospacing="0"/>
        <w:ind w:firstLine="567"/>
        <w:contextualSpacing/>
        <w:jc w:val="both"/>
      </w:pPr>
      <w:r w:rsidRPr="00733C97">
        <w:rPr>
          <w:color w:val="000000"/>
        </w:rPr>
        <w:lastRenderedPageBreak/>
        <w:t>3.2.2. Знание основ похоронного дела.</w:t>
      </w:r>
    </w:p>
    <w:p w14:paraId="330CBA56" w14:textId="77777777" w:rsidR="00973C74" w:rsidRPr="00733C97" w:rsidRDefault="00973C74" w:rsidP="00973C74">
      <w:pPr>
        <w:spacing w:after="0" w:line="240" w:lineRule="auto"/>
        <w:ind w:firstLine="567"/>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3.2.3. В соответствии со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0A554651" w14:textId="77777777" w:rsidR="00973C74" w:rsidRPr="00733C97" w:rsidRDefault="00973C74" w:rsidP="00973C74">
      <w:pPr>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 оформление документов, необходимых для погребения; </w:t>
      </w:r>
    </w:p>
    <w:p w14:paraId="04775970" w14:textId="77777777" w:rsidR="00973C74" w:rsidRPr="00733C97" w:rsidRDefault="00973C74" w:rsidP="00973C74">
      <w:pPr>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предоставление и доставка гроба и других предметов, необходимых для погребения;</w:t>
      </w:r>
    </w:p>
    <w:p w14:paraId="71AEC027" w14:textId="77777777" w:rsidR="00973C74" w:rsidRPr="00733C97" w:rsidRDefault="00973C74" w:rsidP="00973C74">
      <w:pPr>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 перевозка тела (останков) умершего на кладбище; </w:t>
      </w:r>
    </w:p>
    <w:p w14:paraId="580E8749" w14:textId="77777777" w:rsidR="00973C74" w:rsidRPr="00733C97" w:rsidRDefault="00973C74" w:rsidP="00973C74">
      <w:pPr>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погребение.</w:t>
      </w:r>
    </w:p>
    <w:p w14:paraId="4068E3BF" w14:textId="77777777" w:rsidR="00973C74" w:rsidRPr="00733C97" w:rsidRDefault="00973C74" w:rsidP="00973C74">
      <w:pPr>
        <w:spacing w:after="0" w:line="240" w:lineRule="auto"/>
        <w:ind w:firstLine="567"/>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3.2.4.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12F5E344" w14:textId="77777777" w:rsidR="00973C74" w:rsidRPr="00733C97" w:rsidRDefault="00973C74" w:rsidP="00973C74">
      <w:pPr>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оформление документов, необходимых для погребения;</w:t>
      </w:r>
    </w:p>
    <w:p w14:paraId="7E1C691D" w14:textId="77777777" w:rsidR="00973C74" w:rsidRPr="00733C97" w:rsidRDefault="00973C74" w:rsidP="00973C74">
      <w:pPr>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облачение тела;</w:t>
      </w:r>
    </w:p>
    <w:p w14:paraId="22F96D55" w14:textId="77777777" w:rsidR="00973C74" w:rsidRPr="00733C97" w:rsidRDefault="00973C74" w:rsidP="00973C74">
      <w:pPr>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предоставление гроба;</w:t>
      </w:r>
    </w:p>
    <w:p w14:paraId="55E409A7" w14:textId="77777777" w:rsidR="00973C74" w:rsidRPr="00733C97" w:rsidRDefault="00973C74" w:rsidP="00973C74">
      <w:pPr>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перевозку умершего на кладбище;</w:t>
      </w:r>
    </w:p>
    <w:p w14:paraId="28533937" w14:textId="77777777" w:rsidR="00973C74" w:rsidRPr="00733C97" w:rsidRDefault="00973C74" w:rsidP="00973C74">
      <w:pPr>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погребение.</w:t>
      </w:r>
    </w:p>
    <w:p w14:paraId="1BC6BBE3" w14:textId="77777777" w:rsidR="00973C74" w:rsidRPr="00733C97" w:rsidRDefault="00973C74" w:rsidP="00973C74">
      <w:pPr>
        <w:adjustRightInd w:val="0"/>
        <w:spacing w:after="0" w:line="240" w:lineRule="auto"/>
        <w:ind w:firstLine="567"/>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3.2.5. Качество предоставляемых услуг по погребению:</w:t>
      </w:r>
    </w:p>
    <w:p w14:paraId="3222C331"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eastAsia="Calibri" w:hAnsi="Times New Roman" w:cs="Times New Roman"/>
          <w:color w:val="000000"/>
          <w:sz w:val="24"/>
          <w:szCs w:val="24"/>
          <w:lang w:eastAsia="en-US"/>
        </w:rPr>
        <w:t>- оформление медицинского заключения о смерти, свидетельства о смерти, справки для получения пособия;</w:t>
      </w:r>
    </w:p>
    <w:p w14:paraId="7AA6EC77"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eastAsia="Calibri" w:hAnsi="Times New Roman" w:cs="Times New Roman"/>
          <w:color w:val="000000"/>
          <w:sz w:val="24"/>
          <w:szCs w:val="24"/>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w:t>
      </w:r>
    </w:p>
    <w:p w14:paraId="70CA7DE0"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eastAsia="Calibri" w:hAnsi="Times New Roman" w:cs="Times New Roman"/>
          <w:color w:val="000000"/>
          <w:sz w:val="24"/>
          <w:szCs w:val="24"/>
          <w:lang w:eastAsia="en-US"/>
        </w:rPr>
        <w:t>- изготовление гроба из строганного пиломатериала с обивкой наружной и внутренней сторон хлопчатобумажной тканью;</w:t>
      </w:r>
    </w:p>
    <w:p w14:paraId="234BE2E7"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eastAsia="Calibri" w:hAnsi="Times New Roman" w:cs="Times New Roman"/>
          <w:color w:val="000000"/>
          <w:sz w:val="24"/>
          <w:szCs w:val="24"/>
          <w:lang w:eastAsia="en-US"/>
        </w:rPr>
        <w:t>- изготовление деревянного креста;</w:t>
      </w:r>
    </w:p>
    <w:p w14:paraId="314C7A61"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eastAsia="Calibri" w:hAnsi="Times New Roman" w:cs="Times New Roman"/>
          <w:color w:val="000000"/>
          <w:sz w:val="24"/>
          <w:szCs w:val="24"/>
          <w:lang w:eastAsia="en-US"/>
        </w:rPr>
        <w:t>- облачение тела умершего в хлопчатобумажную ткань;</w:t>
      </w:r>
    </w:p>
    <w:p w14:paraId="5DFFB97F"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eastAsia="Calibri" w:hAnsi="Times New Roman" w:cs="Times New Roman"/>
          <w:color w:val="000000"/>
          <w:sz w:val="24"/>
          <w:szCs w:val="24"/>
          <w:lang w:eastAsia="en-US"/>
        </w:rPr>
        <w:t xml:space="preserve">- погрузка и доставка (предоставление) гроба, в морг судебно-медицинской экспертизы, выгрузка, перенос гроба, переноска тела в гроб, вынос гроба с телом, погрузка в специализированный транспорт, </w:t>
      </w:r>
    </w:p>
    <w:p w14:paraId="367C2A4F"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eastAsia="Calibri" w:hAnsi="Times New Roman" w:cs="Times New Roman"/>
          <w:color w:val="000000"/>
          <w:sz w:val="24"/>
          <w:szCs w:val="24"/>
          <w:lang w:eastAsia="en-US"/>
        </w:rPr>
        <w:t>- перевозка гроба с телом умершего к месту захоронения на кладбище;</w:t>
      </w:r>
    </w:p>
    <w:p w14:paraId="546FE520"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eastAsia="Calibri" w:hAnsi="Times New Roman" w:cs="Times New Roman"/>
          <w:color w:val="000000"/>
          <w:sz w:val="24"/>
          <w:szCs w:val="24"/>
          <w:lang w:eastAsia="en-US"/>
        </w:rPr>
        <w:t>- закрытие крышки гроба, опускание гроба в могилу, засыпка могилы грунтом, устройство надмогильного холма, установка деревянного креста, регистрационной таблички.</w:t>
      </w:r>
    </w:p>
    <w:p w14:paraId="63B5E0F4" w14:textId="77777777" w:rsidR="00973C74" w:rsidRPr="00733C97" w:rsidRDefault="00973C74" w:rsidP="00973C74">
      <w:pPr>
        <w:pStyle w:val="1"/>
        <w:spacing w:before="0" w:beforeAutospacing="0" w:after="0" w:afterAutospacing="0"/>
        <w:ind w:right="-1" w:firstLine="567"/>
        <w:contextualSpacing/>
        <w:jc w:val="both"/>
      </w:pPr>
      <w:r w:rsidRPr="00733C97">
        <w:rPr>
          <w:color w:val="000000"/>
        </w:rPr>
        <w:t>3.2.7. Условия оказания услуг по погребению:</w:t>
      </w:r>
    </w:p>
    <w:p w14:paraId="5383D2CC" w14:textId="77777777" w:rsidR="00973C74" w:rsidRPr="00733C97" w:rsidRDefault="00973C74" w:rsidP="00973C74">
      <w:pPr>
        <w:pStyle w:val="1"/>
        <w:spacing w:before="0" w:beforeAutospacing="0" w:after="0" w:afterAutospacing="0"/>
        <w:contextualSpacing/>
        <w:jc w:val="both"/>
      </w:pPr>
      <w:r w:rsidRPr="00733C97">
        <w:rPr>
          <w:color w:val="000000"/>
        </w:rPr>
        <w:t>- наличие специализированного, либо арендованного транспорта для предоставления услуг по захоронению;</w:t>
      </w:r>
    </w:p>
    <w:p w14:paraId="033AB401" w14:textId="77777777" w:rsidR="00973C74" w:rsidRPr="00733C97" w:rsidRDefault="00973C74" w:rsidP="00973C74">
      <w:pPr>
        <w:pStyle w:val="1"/>
        <w:spacing w:before="0" w:beforeAutospacing="0" w:after="0" w:afterAutospacing="0"/>
        <w:contextualSpacing/>
        <w:jc w:val="both"/>
      </w:pPr>
      <w:r w:rsidRPr="00733C97">
        <w:rPr>
          <w:color w:val="000000"/>
        </w:rPr>
        <w:t>- персонал для оказания услуг;</w:t>
      </w:r>
    </w:p>
    <w:p w14:paraId="7E18404F" w14:textId="77777777" w:rsidR="00973C74" w:rsidRPr="00733C97" w:rsidRDefault="00973C74" w:rsidP="00973C74">
      <w:pPr>
        <w:pStyle w:val="1"/>
        <w:spacing w:before="0" w:beforeAutospacing="0" w:after="0" w:afterAutospacing="0"/>
        <w:contextualSpacing/>
        <w:jc w:val="both"/>
      </w:pPr>
      <w:r w:rsidRPr="00733C97">
        <w:rPr>
          <w:color w:val="000000"/>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03680E84" w14:textId="77777777" w:rsidR="00973C74" w:rsidRPr="00733C97" w:rsidRDefault="00973C74" w:rsidP="00973C74">
      <w:pPr>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помещения, необходимые для организации приемных пунктов заказов от населения, или договор аренды помещения;</w:t>
      </w:r>
    </w:p>
    <w:p w14:paraId="4A019314" w14:textId="77777777" w:rsidR="00973C74" w:rsidRPr="00733C97" w:rsidRDefault="00973C74" w:rsidP="00973C74">
      <w:pPr>
        <w:pStyle w:val="1"/>
        <w:spacing w:before="0" w:beforeAutospacing="0" w:after="0" w:afterAutospacing="0"/>
        <w:contextualSpacing/>
        <w:jc w:val="both"/>
      </w:pPr>
      <w:r w:rsidRPr="00733C97">
        <w:rPr>
          <w:color w:val="000000"/>
        </w:rPr>
        <w:t>- наличие телефонной связи для приема заявок по телефону;</w:t>
      </w:r>
    </w:p>
    <w:p w14:paraId="397437CA" w14:textId="77777777" w:rsidR="00973C74" w:rsidRPr="00733C97" w:rsidRDefault="00973C74" w:rsidP="00973C74">
      <w:pPr>
        <w:pStyle w:val="1"/>
        <w:spacing w:before="0" w:beforeAutospacing="0" w:after="0" w:afterAutospacing="0"/>
        <w:contextualSpacing/>
        <w:jc w:val="both"/>
      </w:pPr>
      <w:r w:rsidRPr="00733C97">
        <w:rPr>
          <w:color w:val="000000"/>
        </w:rPr>
        <w:t>- обеспечение ведения журнала учета захоронений, где фиксируется данные на умершего, дата и время погребения, номер и сектор захоронения.</w:t>
      </w:r>
    </w:p>
    <w:p w14:paraId="3A8D0BD6" w14:textId="77777777" w:rsidR="00973C74" w:rsidRPr="00733C97" w:rsidRDefault="00973C74" w:rsidP="00973C74">
      <w:pPr>
        <w:pStyle w:val="1"/>
        <w:spacing w:before="0" w:beforeAutospacing="0" w:after="0" w:afterAutospacing="0"/>
        <w:ind w:firstLine="709"/>
        <w:contextualSpacing/>
        <w:jc w:val="both"/>
      </w:pPr>
      <w:r w:rsidRPr="00733C97">
        <w:rPr>
          <w:color w:val="000000"/>
        </w:rPr>
        <w:t>3.2.8. Требования к материалам: используемые для оказания услуг материалы должны соответствовать ГОСТ, ТУ, иметь паспорта качества и сертификаты соответствия.</w:t>
      </w:r>
    </w:p>
    <w:p w14:paraId="500BE735" w14:textId="77777777" w:rsidR="00973C74" w:rsidRPr="00733C97" w:rsidRDefault="00973C74" w:rsidP="00973C74">
      <w:pPr>
        <w:tabs>
          <w:tab w:val="left" w:pos="9000"/>
        </w:tabs>
        <w:spacing w:after="0" w:line="240" w:lineRule="auto"/>
        <w:ind w:right="71" w:firstLine="72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3.2.9. Требования к безопасности оказываемых услуг: обеспечение соблюдения персоналом Правил техники безопасности и Правил противопожарной безопасности.</w:t>
      </w:r>
    </w:p>
    <w:p w14:paraId="73B1CD9E" w14:textId="77777777"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3.3. Для участия в конкурсе участник конкурса подает заявку на участие в конкурсе.</w:t>
      </w:r>
    </w:p>
    <w:p w14:paraId="072A1FC9" w14:textId="77777777"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bookmarkStart w:id="3" w:name="Par81"/>
      <w:bookmarkEnd w:id="3"/>
      <w:r w:rsidRPr="00733C97">
        <w:rPr>
          <w:rFonts w:ascii="Times New Roman" w:hAnsi="Times New Roman" w:cs="Times New Roman"/>
          <w:color w:val="000000"/>
          <w:sz w:val="24"/>
          <w:szCs w:val="24"/>
        </w:rPr>
        <w:t>3.4. Вместе с заявкой на участие в конкурсе участник конкурса представляет следующие документы:</w:t>
      </w:r>
      <w:bookmarkStart w:id="4" w:name="Par82"/>
      <w:bookmarkEnd w:id="4"/>
    </w:p>
    <w:p w14:paraId="76121F62"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lastRenderedPageBreak/>
        <w:t>а)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w:t>
      </w:r>
    </w:p>
    <w:p w14:paraId="304AE9BD"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б) для осуществления услуг по погребению стоимость на гарантированный перечень услуг по погребению;</w:t>
      </w:r>
    </w:p>
    <w:p w14:paraId="44F5CA4E"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в) 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w:t>
      </w:r>
    </w:p>
    <w:p w14:paraId="245EF997"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г) копию правоустанавливающих документов на помещение, необходимое для организации приемных пунктов заказов от населения, или договор аренды помещения;</w:t>
      </w:r>
    </w:p>
    <w:p w14:paraId="6A99D4DE"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д) копию документа подтверждающее наличие персонала для оказания услуг по погребению;</w:t>
      </w:r>
    </w:p>
    <w:p w14:paraId="2A883FA3" w14:textId="77777777" w:rsidR="00973C74" w:rsidRPr="00733C97" w:rsidRDefault="00973C74" w:rsidP="00973C74">
      <w:pPr>
        <w:adjustRightInd w:val="0"/>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е) копию документа, подтверждающего наличие опыта по оказанию услуг по погребению;</w:t>
      </w:r>
    </w:p>
    <w:p w14:paraId="47FE14C6" w14:textId="77777777" w:rsidR="00973C74" w:rsidRPr="00733C97" w:rsidRDefault="00973C74" w:rsidP="00973C74">
      <w:pPr>
        <w:adjustRightInd w:val="0"/>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ж) копию документа, подтверждающего наличие телефонной связи, для приёма заявок;</w:t>
      </w:r>
    </w:p>
    <w:p w14:paraId="796FD17C" w14:textId="77777777" w:rsidR="00973C74" w:rsidRPr="00733C97" w:rsidRDefault="00973C74" w:rsidP="00973C74">
      <w:pPr>
        <w:adjustRightInd w:val="0"/>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з) 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w:t>
      </w:r>
      <w:bookmarkStart w:id="5" w:name="Par83"/>
      <w:bookmarkEnd w:id="5"/>
    </w:p>
    <w:p w14:paraId="51C46EEB"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и)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77E0045C" w14:textId="77777777" w:rsidR="00973C74" w:rsidRPr="00733C97" w:rsidRDefault="00973C74" w:rsidP="00973C74">
      <w:pPr>
        <w:adjustRightInd w:val="0"/>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к) копии учредительных документов участника - для юридических лиц, для физических лиц выписку из ЕГРИП.</w:t>
      </w:r>
    </w:p>
    <w:p w14:paraId="68143934" w14:textId="2857C5A8"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3.</w:t>
      </w:r>
      <w:r w:rsidR="00D90AF4" w:rsidRPr="00733C97">
        <w:rPr>
          <w:rFonts w:ascii="Times New Roman" w:hAnsi="Times New Roman" w:cs="Times New Roman"/>
          <w:color w:val="000000"/>
          <w:sz w:val="24"/>
          <w:szCs w:val="24"/>
        </w:rPr>
        <w:t>5. Копии</w:t>
      </w:r>
      <w:r w:rsidRPr="00733C97">
        <w:rPr>
          <w:rFonts w:ascii="Times New Roman" w:hAnsi="Times New Roman" w:cs="Times New Roman"/>
          <w:color w:val="000000"/>
          <w:sz w:val="24"/>
          <w:szCs w:val="24"/>
        </w:rPr>
        <w:t xml:space="preserve"> документов, входящих в состав заявки, должны быть заверены подписью уполномоченного лица участника конкурса и скреплены печатью, если иная форма заверения не установлена законодательством РФ.</w:t>
      </w:r>
    </w:p>
    <w:p w14:paraId="6AE35C6D" w14:textId="77777777"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3.6. Извещение о проведении конкурса, разработанное на основе конкурсной документации, должно быть размещено на сайте не менее чем за 30 календарных дней до дня вскрытия конвертов с заявками. Прием заявок осуществляется не менее чем в течение 30 календарных дней со дня официального опубликования извещения о проведении конкурса.</w:t>
      </w:r>
    </w:p>
    <w:p w14:paraId="2F5DA7F3" w14:textId="77777777"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3.7. Извещение о проведении конкурса должно содержать:</w:t>
      </w:r>
    </w:p>
    <w:p w14:paraId="3700F3EA"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указание на место нахождения, номер телефона организатора конкурса;</w:t>
      </w:r>
    </w:p>
    <w:p w14:paraId="3A9A1B4B"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указание на предмет конкурса;</w:t>
      </w:r>
    </w:p>
    <w:p w14:paraId="4515EA6E"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указание на место и срок приема заявок;</w:t>
      </w:r>
    </w:p>
    <w:p w14:paraId="74CF6429"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указание на место, дату и время вскрытия конвертов с заявками на участие в конкурсе;</w:t>
      </w:r>
    </w:p>
    <w:p w14:paraId="53426FCE"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указание на место, дату и время рассмотрения заявок и подведения итогов конкурса;</w:t>
      </w:r>
    </w:p>
    <w:p w14:paraId="36C815DE"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срок и порядок объявления результатов конкурса.</w:t>
      </w:r>
    </w:p>
    <w:p w14:paraId="34FBABEF" w14:textId="77777777"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3.8. Организатор конкурса вправе принять решение о внесении изменений в извещение о проведении конкурса не позднее, чем за 5 календарных дней до даты окончания подачи заявок на участие в конкурсе. Изменение предмета конкурса не допускается. В течение 1 календарного дня со дня принятия указанного решения такие изменения размещаются организатором конкурса в порядке, установленном для размещения на сайте о проведении конкурса. При этом срок подачи заявок на участие в конкурсе должен быть продлен так, чтобы со дня размещения на сайте в извещение о проведении конкурса изменений до даты окончания подачи заявок на участие в конкурсе такой срок составлял не менее чем 10 календарных дней.</w:t>
      </w:r>
    </w:p>
    <w:p w14:paraId="35FFB1D6" w14:textId="77777777"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3.9. Организатор конкурса, разместивший на сайте извещения о проведении конкурса, вправе отказаться от его проведения не позднее чем за 15 календарных дней до даты окончания </w:t>
      </w:r>
      <w:r w:rsidRPr="00733C97">
        <w:rPr>
          <w:rFonts w:ascii="Times New Roman" w:hAnsi="Times New Roman" w:cs="Times New Roman"/>
          <w:color w:val="000000"/>
          <w:sz w:val="24"/>
          <w:szCs w:val="24"/>
        </w:rPr>
        <w:lastRenderedPageBreak/>
        <w:t>срока подачи заявок на участие в конкурсе. Извещение об отказе от проведения конкурса размещается организатором конкурса в течение 2-х календарных дней со дня принятия решения об отказе от проведения конкурса в порядке, установленном для размещения на официальном сайте муниципального образования извещения о проведении конкурса. В течение 2-х календарных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конкурсе и направляются соответствующие уведомления всем участникам конкурса, подавшим заявки участие в конкурсе.</w:t>
      </w:r>
    </w:p>
    <w:p w14:paraId="2D56398F" w14:textId="77777777"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p>
    <w:p w14:paraId="5FEADC1E" w14:textId="77777777" w:rsidR="00973C74" w:rsidRPr="00733C97" w:rsidRDefault="00973C74" w:rsidP="00973C74">
      <w:pPr>
        <w:adjustRightInd w:val="0"/>
        <w:spacing w:after="0" w:line="240" w:lineRule="auto"/>
        <w:ind w:firstLine="709"/>
        <w:contextualSpacing/>
        <w:jc w:val="center"/>
        <w:rPr>
          <w:rFonts w:ascii="Times New Roman" w:hAnsi="Times New Roman" w:cs="Times New Roman"/>
          <w:sz w:val="24"/>
          <w:szCs w:val="24"/>
        </w:rPr>
      </w:pPr>
      <w:r w:rsidRPr="00733C97">
        <w:rPr>
          <w:rFonts w:ascii="Times New Roman" w:hAnsi="Times New Roman" w:cs="Times New Roman"/>
          <w:color w:val="000000"/>
          <w:sz w:val="24"/>
          <w:szCs w:val="24"/>
        </w:rPr>
        <w:t>4. Условия участия в открытом конкурсе</w:t>
      </w:r>
    </w:p>
    <w:p w14:paraId="500B5B71" w14:textId="77777777"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p>
    <w:p w14:paraId="5EBFD125" w14:textId="77777777"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4.1. Участники конкурса должны отвечать следующим обязательным требованиям:</w:t>
      </w:r>
    </w:p>
    <w:p w14:paraId="7FC76323"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14:paraId="1F3328BB"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не проведение ликвидации участника, а так же не проведение в отношении участника процедуры банкротства;</w:t>
      </w:r>
    </w:p>
    <w:p w14:paraId="08AE60E2"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24C77480"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14:paraId="12CD2766" w14:textId="77777777"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14:paraId="636D1FD0" w14:textId="77777777" w:rsidR="00973C74" w:rsidRPr="00733C97" w:rsidRDefault="00973C74" w:rsidP="00973C74">
      <w:pPr>
        <w:adjustRightInd w:val="0"/>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4.2. Заинтересованное лицо может ознакомиться с конкурсной документацией на официальном сайте муниципального образования, которая размещается организатором конкурса одновременно с размещением извещения о проведении конкурса, либо запросить ее у организатора конкурса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участнику по месту нахождения организатора конкурса). Организатор конкурса обязан в течение 2-х рабочих дней со дня получения соответствующего заявления предоставить заинтересованному лицу копию конкурсной документации.</w:t>
      </w:r>
    </w:p>
    <w:p w14:paraId="6C6A4B65" w14:textId="77777777" w:rsidR="00973C74" w:rsidRPr="00733C97" w:rsidRDefault="00973C74" w:rsidP="00973C74">
      <w:pPr>
        <w:adjustRightInd w:val="0"/>
        <w:spacing w:after="0" w:line="240" w:lineRule="auto"/>
        <w:contextualSpacing/>
        <w:jc w:val="center"/>
        <w:rPr>
          <w:rFonts w:ascii="Times New Roman" w:hAnsi="Times New Roman" w:cs="Times New Roman"/>
          <w:sz w:val="24"/>
          <w:szCs w:val="24"/>
        </w:rPr>
      </w:pPr>
    </w:p>
    <w:p w14:paraId="44DB63EB" w14:textId="77777777" w:rsidR="00973C74" w:rsidRPr="00733C97" w:rsidRDefault="00973C74" w:rsidP="00973C74">
      <w:pPr>
        <w:adjustRightInd w:val="0"/>
        <w:spacing w:after="0" w:line="240" w:lineRule="auto"/>
        <w:contextualSpacing/>
        <w:jc w:val="center"/>
        <w:outlineLvl w:val="1"/>
        <w:rPr>
          <w:rFonts w:ascii="Times New Roman" w:hAnsi="Times New Roman" w:cs="Times New Roman"/>
          <w:sz w:val="24"/>
          <w:szCs w:val="24"/>
        </w:rPr>
      </w:pPr>
      <w:r w:rsidRPr="00733C97">
        <w:rPr>
          <w:rFonts w:ascii="Times New Roman" w:hAnsi="Times New Roman" w:cs="Times New Roman"/>
          <w:color w:val="000000"/>
          <w:sz w:val="24"/>
          <w:szCs w:val="24"/>
        </w:rPr>
        <w:t>5. Порядок проведения открытого конкурса</w:t>
      </w:r>
    </w:p>
    <w:p w14:paraId="2F94FC86"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p>
    <w:p w14:paraId="01A86578"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5.1. Для участия в конкурсе участник конкурса в сроки, указанные в извещении о проведении конкурса, подает организатору конкурса заявку на участие в конкурсе в запечатанном конверте. Конверт должен содержать название конкурса и слова «НЕ ВСКРЫВАТЬ ДО» с указанием времени и даты. Заявка на участие в конкурсе подается участником конкурса лично или направляется почтовым отправлением с уведомлением о вручении и описью вложения.</w:t>
      </w:r>
    </w:p>
    <w:p w14:paraId="34495654"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5.2. Каждый конверт с заявкой на участие в конкурсе, поступивший в срок, указанный в извещении о проведении открытого конкурса, регистрируется организатором конкурса в журнале регистрации заявок с указанием даты, времени его получения и регистрационного номера заявления. По требованию участника конкурса, подавшего конверт с заявками на участие в конкурсе, организатор конкурса выдает расписку в получении конверта с заявками на участие в конкурсе с указанием даты, времени его получения.</w:t>
      </w:r>
    </w:p>
    <w:p w14:paraId="7C81B505"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Конверты с заявками, поступившие после окончания срока приема заявок, вскрываются и в тот же день возвращаются участнику конкурса (почтовым отправлением с уведомлением о </w:t>
      </w:r>
      <w:r w:rsidRPr="00733C97">
        <w:rPr>
          <w:rFonts w:ascii="Times New Roman" w:hAnsi="Times New Roman" w:cs="Times New Roman"/>
          <w:color w:val="000000"/>
          <w:sz w:val="24"/>
          <w:szCs w:val="24"/>
        </w:rPr>
        <w:lastRenderedPageBreak/>
        <w:t>вручении и описью вложения или непосредственно вручением участнику конкурса или его представителю).</w:t>
      </w:r>
    </w:p>
    <w:p w14:paraId="170A8ABA" w14:textId="77777777" w:rsidR="00973C74" w:rsidRPr="00733C97" w:rsidRDefault="00973C74" w:rsidP="00973C74">
      <w:pPr>
        <w:spacing w:after="0" w:line="240" w:lineRule="auto"/>
        <w:ind w:firstLine="567"/>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5.3. Участник конкурса, подавший заявку на участие в конкурсе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w:t>
      </w:r>
    </w:p>
    <w:p w14:paraId="0A78ADDB" w14:textId="77777777" w:rsidR="00973C74" w:rsidRPr="00733C97" w:rsidRDefault="00973C74" w:rsidP="00973C74">
      <w:pPr>
        <w:adjustRightInd w:val="0"/>
        <w:spacing w:after="0" w:line="240" w:lineRule="auto"/>
        <w:ind w:firstLine="567"/>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5.4. Никакие изменения не могут быть внесены в конкурсные заявки после истечения срока их подачи.</w:t>
      </w:r>
    </w:p>
    <w:p w14:paraId="52B26B72"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5.5. Секретарь комиссии вскрывает конверты с заявками на участие в конкурсе в день, час, и месте, указанном в извещении о проведении конкурса. </w:t>
      </w:r>
    </w:p>
    <w:p w14:paraId="21D0D9CB"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Участники конкурса, подавшие заявки на участие в конкурсе, или их представители вправе присутствовать при вскрытии конвертов с заявлениями на участие в конкурсе.</w:t>
      </w:r>
    </w:p>
    <w:p w14:paraId="6440115E"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5.6.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не может превышать 15 календарных дней со дня вскрытия конвертов с заявками  на участие в конкурсе.</w:t>
      </w:r>
    </w:p>
    <w:p w14:paraId="08E72E13" w14:textId="77777777" w:rsidR="00973C74" w:rsidRPr="00733C97" w:rsidRDefault="00973C74" w:rsidP="00973C74">
      <w:pPr>
        <w:adjustRightInd w:val="0"/>
        <w:spacing w:after="0" w:line="240" w:lineRule="auto"/>
        <w:ind w:firstLine="567"/>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По итогам рассмотрения заявок на участие в конкурсе комиссией принимается Решение о допуске к участию в конкурсе и о признании участником конкурса либо об отказе в допуске к участию в конкурсе (далее – Решение комиссии). Решение комиссии оформляется протоколом рассмотрения заявок на участие в конкурсе.</w:t>
      </w:r>
    </w:p>
    <w:p w14:paraId="27DF4A19"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Протокол рассмотрения заявок на участие в конкурсе должен содержать сведения об участниках конкурса, подавших заявки на участие в конкурсе,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w:t>
      </w:r>
    </w:p>
    <w:p w14:paraId="3C2A6797"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bookmarkStart w:id="6" w:name="Par173"/>
      <w:bookmarkEnd w:id="6"/>
      <w:r w:rsidRPr="00733C97">
        <w:rPr>
          <w:rFonts w:ascii="Times New Roman" w:hAnsi="Times New Roman" w:cs="Times New Roman"/>
          <w:color w:val="000000"/>
          <w:sz w:val="24"/>
          <w:szCs w:val="24"/>
        </w:rPr>
        <w:t>Основаниями для отказа участнику конкурса в допуске к участию в конкурсе являются:</w:t>
      </w:r>
    </w:p>
    <w:p w14:paraId="41D4E2C6"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а) несоответствия участника требованиям, установленным в п.4.1 настоящего Порядка;</w:t>
      </w:r>
    </w:p>
    <w:p w14:paraId="1F0C9462"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б) установление недостоверности сведений, содержащихся в документах, представленных участником конкурса;</w:t>
      </w:r>
    </w:p>
    <w:p w14:paraId="40A52DE5" w14:textId="77777777" w:rsidR="00973C74" w:rsidRPr="00733C97" w:rsidRDefault="00973C74" w:rsidP="00973C74">
      <w:pPr>
        <w:adjustRightInd w:val="0"/>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в) неполное представление документов, предусмотренных пунктом 3.4. настоящего Порядка.</w:t>
      </w:r>
    </w:p>
    <w:p w14:paraId="1BDE902C" w14:textId="77777777" w:rsidR="00973C74" w:rsidRPr="00733C97" w:rsidRDefault="00973C74" w:rsidP="00973C74">
      <w:pPr>
        <w:adjustRightInd w:val="0"/>
        <w:spacing w:after="0" w:line="240" w:lineRule="auto"/>
        <w:ind w:firstLine="540"/>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В случае установления недостоверности сведений, содержащихся в документах, представленных участником конкурса, после признания его победителем конкурса организатор конкурса вправе отстранить его от участия в конкурсе на любом этапе его проведения.</w:t>
      </w:r>
    </w:p>
    <w:p w14:paraId="444DA3A1" w14:textId="77777777" w:rsidR="00973C74" w:rsidRPr="00733C97" w:rsidRDefault="00973C74" w:rsidP="00973C74">
      <w:pPr>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комиссией решениях в течение 5 календарных дней, со дня подписания указанного протокола.</w:t>
      </w:r>
    </w:p>
    <w:p w14:paraId="718B2171" w14:textId="77777777" w:rsidR="00973C74" w:rsidRPr="00733C97" w:rsidRDefault="00973C74" w:rsidP="00973C74">
      <w:pPr>
        <w:spacing w:after="0" w:line="240" w:lineRule="auto"/>
        <w:ind w:firstLine="567"/>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14:paraId="018ED09C" w14:textId="77777777" w:rsidR="00973C74" w:rsidRPr="00733C97" w:rsidRDefault="00973C74" w:rsidP="00973C74">
      <w:pPr>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5.7. Комиссия оценивает и сопоставляет заявки участников, которые были признаны участниками конкурса, в целях выявления лучших условий исполнения услуг по погребению на территории муниципального образования </w:t>
      </w:r>
      <w:r w:rsidR="00733C97">
        <w:rPr>
          <w:rFonts w:ascii="Times New Roman" w:hAnsi="Times New Roman" w:cs="Times New Roman"/>
          <w:color w:val="000000"/>
          <w:sz w:val="24"/>
          <w:szCs w:val="24"/>
        </w:rPr>
        <w:t>Есаульский</w:t>
      </w:r>
      <w:r w:rsidR="00F92AE2">
        <w:rPr>
          <w:rFonts w:ascii="Times New Roman" w:hAnsi="Times New Roman" w:cs="Times New Roman"/>
          <w:color w:val="000000"/>
          <w:sz w:val="24"/>
          <w:szCs w:val="24"/>
        </w:rPr>
        <w:t xml:space="preserve"> </w:t>
      </w:r>
      <w:r w:rsidRPr="00733C97">
        <w:rPr>
          <w:rFonts w:ascii="Times New Roman" w:hAnsi="Times New Roman" w:cs="Times New Roman"/>
          <w:color w:val="000000"/>
          <w:sz w:val="24"/>
          <w:szCs w:val="24"/>
        </w:rPr>
        <w:t>сельсовет.</w:t>
      </w:r>
    </w:p>
    <w:p w14:paraId="5EE59B28" w14:textId="77777777" w:rsidR="00973C74" w:rsidRPr="00733C97" w:rsidRDefault="00973C74" w:rsidP="00973C74">
      <w:pPr>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Срок оценки и сопоставления заявок не может превышать 10 календарных дней со дня подписания протокола рассмотрения заявок на участие в конкурсе.</w:t>
      </w:r>
    </w:p>
    <w:p w14:paraId="297E2700" w14:textId="77777777" w:rsidR="00973C74" w:rsidRPr="00733C97" w:rsidRDefault="00973C74" w:rsidP="00973C74">
      <w:pPr>
        <w:pStyle w:val="3"/>
        <w:tabs>
          <w:tab w:val="left" w:pos="708"/>
        </w:tabs>
        <w:spacing w:before="0" w:beforeAutospacing="0" w:after="0" w:afterAutospacing="0"/>
        <w:ind w:right="22" w:firstLine="709"/>
        <w:contextualSpacing/>
        <w:jc w:val="both"/>
        <w:rPr>
          <w:color w:val="000000"/>
          <w:spacing w:val="-6"/>
        </w:rPr>
      </w:pPr>
      <w:r w:rsidRPr="00733C97">
        <w:rPr>
          <w:color w:val="000000"/>
        </w:rPr>
        <w:t>5.8. Оценка конкурсных заявок осуществляется</w:t>
      </w:r>
      <w:r w:rsidRPr="00733C97">
        <w:rPr>
          <w:color w:val="000000"/>
          <w:spacing w:val="-6"/>
        </w:rPr>
        <w:t xml:space="preserve"> с использованием критериев по 100- бальной шкале:</w:t>
      </w:r>
    </w:p>
    <w:tbl>
      <w:tblPr>
        <w:tblStyle w:val="a4"/>
        <w:tblW w:w="0" w:type="auto"/>
        <w:tblLook w:val="04A0" w:firstRow="1" w:lastRow="0" w:firstColumn="1" w:lastColumn="0" w:noHBand="0" w:noVBand="1"/>
      </w:tblPr>
      <w:tblGrid>
        <w:gridCol w:w="616"/>
        <w:gridCol w:w="4256"/>
        <w:gridCol w:w="2351"/>
        <w:gridCol w:w="2346"/>
      </w:tblGrid>
      <w:tr w:rsidR="00973C74" w:rsidRPr="00733C97" w14:paraId="1C4E9A1C" w14:textId="77777777" w:rsidTr="008A65DC">
        <w:trPr>
          <w:trHeight w:val="838"/>
        </w:trPr>
        <w:tc>
          <w:tcPr>
            <w:tcW w:w="616" w:type="dxa"/>
            <w:tcBorders>
              <w:top w:val="single" w:sz="4" w:space="0" w:color="auto"/>
              <w:left w:val="single" w:sz="4" w:space="0" w:color="auto"/>
              <w:bottom w:val="single" w:sz="4" w:space="0" w:color="auto"/>
              <w:right w:val="single" w:sz="4" w:space="0" w:color="auto"/>
            </w:tcBorders>
          </w:tcPr>
          <w:p w14:paraId="67AAE54B"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w:t>
            </w:r>
          </w:p>
          <w:p w14:paraId="222B543A"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п/п</w:t>
            </w:r>
          </w:p>
        </w:tc>
        <w:tc>
          <w:tcPr>
            <w:tcW w:w="4256" w:type="dxa"/>
            <w:tcBorders>
              <w:top w:val="single" w:sz="4" w:space="0" w:color="auto"/>
              <w:left w:val="single" w:sz="4" w:space="0" w:color="auto"/>
              <w:right w:val="single" w:sz="4" w:space="0" w:color="auto"/>
            </w:tcBorders>
          </w:tcPr>
          <w:p w14:paraId="734AF0B6"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Критерии оценки</w:t>
            </w:r>
          </w:p>
        </w:tc>
        <w:tc>
          <w:tcPr>
            <w:tcW w:w="2351" w:type="dxa"/>
            <w:tcBorders>
              <w:top w:val="single" w:sz="4" w:space="0" w:color="auto"/>
              <w:left w:val="single" w:sz="4" w:space="0" w:color="auto"/>
              <w:bottom w:val="single" w:sz="4" w:space="0" w:color="auto"/>
              <w:right w:val="single" w:sz="4" w:space="0" w:color="auto"/>
            </w:tcBorders>
          </w:tcPr>
          <w:p w14:paraId="1D016670"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 xml:space="preserve">Механизм </w:t>
            </w:r>
          </w:p>
          <w:p w14:paraId="59C394F4"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оценки</w:t>
            </w:r>
          </w:p>
        </w:tc>
        <w:tc>
          <w:tcPr>
            <w:tcW w:w="2346" w:type="dxa"/>
            <w:tcBorders>
              <w:top w:val="single" w:sz="4" w:space="0" w:color="auto"/>
              <w:left w:val="single" w:sz="4" w:space="0" w:color="auto"/>
              <w:right w:val="single" w:sz="4" w:space="0" w:color="auto"/>
            </w:tcBorders>
          </w:tcPr>
          <w:p w14:paraId="3F362C4F"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Количество баллов по критерию, балл</w:t>
            </w:r>
          </w:p>
        </w:tc>
      </w:tr>
      <w:tr w:rsidR="00973C74" w:rsidRPr="00733C97" w14:paraId="166EBDC8" w14:textId="77777777" w:rsidTr="008A65DC">
        <w:tc>
          <w:tcPr>
            <w:tcW w:w="616" w:type="dxa"/>
          </w:tcPr>
          <w:p w14:paraId="0E7ADB9F" w14:textId="77777777" w:rsidR="00973C74" w:rsidRPr="00733C97" w:rsidRDefault="00973C74" w:rsidP="008A65DC">
            <w:pPr>
              <w:pStyle w:val="3"/>
              <w:tabs>
                <w:tab w:val="left" w:pos="708"/>
              </w:tabs>
              <w:spacing w:before="0" w:beforeAutospacing="0" w:after="0" w:afterAutospacing="0"/>
              <w:ind w:right="22"/>
              <w:contextualSpacing/>
            </w:pPr>
            <w:r w:rsidRPr="00733C97">
              <w:t>1.</w:t>
            </w:r>
          </w:p>
        </w:tc>
        <w:tc>
          <w:tcPr>
            <w:tcW w:w="4256" w:type="dxa"/>
          </w:tcPr>
          <w:p w14:paraId="1A482620" w14:textId="77777777" w:rsidR="00973C74" w:rsidRPr="00733C97" w:rsidRDefault="00973C74" w:rsidP="008A65DC">
            <w:pPr>
              <w:widowControl w:val="0"/>
              <w:shd w:val="clear" w:color="auto" w:fill="FFFFFF"/>
              <w:tabs>
                <w:tab w:val="left" w:pos="509"/>
              </w:tabs>
              <w:adjustRightInd w:val="0"/>
              <w:contextualSpacing/>
              <w:jc w:val="both"/>
              <w:rPr>
                <w:sz w:val="24"/>
                <w:szCs w:val="24"/>
              </w:rPr>
            </w:pPr>
            <w:r w:rsidRPr="00733C97">
              <w:rPr>
                <w:sz w:val="24"/>
                <w:szCs w:val="24"/>
              </w:rPr>
              <w:t>Наличие специализированного транспорта для транспортировки тел (останков) умерших  погибших</w:t>
            </w:r>
          </w:p>
        </w:tc>
        <w:tc>
          <w:tcPr>
            <w:tcW w:w="2351" w:type="dxa"/>
          </w:tcPr>
          <w:p w14:paraId="5CEB586A"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Максимальный</w:t>
            </w:r>
          </w:p>
        </w:tc>
        <w:tc>
          <w:tcPr>
            <w:tcW w:w="2346" w:type="dxa"/>
          </w:tcPr>
          <w:p w14:paraId="4BABBC97"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40</w:t>
            </w:r>
          </w:p>
        </w:tc>
      </w:tr>
      <w:tr w:rsidR="00973C74" w:rsidRPr="00733C97" w14:paraId="134785EE" w14:textId="77777777" w:rsidTr="008A65DC">
        <w:tc>
          <w:tcPr>
            <w:tcW w:w="616" w:type="dxa"/>
          </w:tcPr>
          <w:p w14:paraId="31735BBA" w14:textId="77777777" w:rsidR="00973C74" w:rsidRPr="00733C97" w:rsidRDefault="00973C74" w:rsidP="008A65DC">
            <w:pPr>
              <w:pStyle w:val="3"/>
              <w:tabs>
                <w:tab w:val="left" w:pos="708"/>
              </w:tabs>
              <w:spacing w:before="0" w:beforeAutospacing="0" w:after="0" w:afterAutospacing="0"/>
              <w:ind w:right="22"/>
              <w:contextualSpacing/>
            </w:pPr>
            <w:r w:rsidRPr="00733C97">
              <w:t>2.</w:t>
            </w:r>
          </w:p>
        </w:tc>
        <w:tc>
          <w:tcPr>
            <w:tcW w:w="4256" w:type="dxa"/>
          </w:tcPr>
          <w:p w14:paraId="3192BFA5" w14:textId="77777777" w:rsidR="00973C74" w:rsidRPr="00733C97" w:rsidRDefault="00973C74" w:rsidP="008A65DC">
            <w:pPr>
              <w:pStyle w:val="3"/>
              <w:tabs>
                <w:tab w:val="left" w:pos="708"/>
              </w:tabs>
              <w:spacing w:before="0" w:beforeAutospacing="0" w:after="0" w:afterAutospacing="0"/>
              <w:ind w:right="22"/>
              <w:contextualSpacing/>
              <w:jc w:val="both"/>
            </w:pPr>
            <w:r w:rsidRPr="00733C97">
              <w:t xml:space="preserve">Наличие материально-технической </w:t>
            </w:r>
            <w:r w:rsidRPr="00733C97">
              <w:lastRenderedPageBreak/>
              <w:t>базы</w:t>
            </w:r>
          </w:p>
        </w:tc>
        <w:tc>
          <w:tcPr>
            <w:tcW w:w="2351" w:type="dxa"/>
          </w:tcPr>
          <w:p w14:paraId="65CEE4F2"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lastRenderedPageBreak/>
              <w:t>Максимальный</w:t>
            </w:r>
          </w:p>
        </w:tc>
        <w:tc>
          <w:tcPr>
            <w:tcW w:w="2346" w:type="dxa"/>
          </w:tcPr>
          <w:p w14:paraId="4D32071B"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30</w:t>
            </w:r>
          </w:p>
        </w:tc>
      </w:tr>
      <w:tr w:rsidR="00973C74" w:rsidRPr="00733C97" w14:paraId="357F601D" w14:textId="77777777" w:rsidTr="008A65DC">
        <w:tc>
          <w:tcPr>
            <w:tcW w:w="616" w:type="dxa"/>
          </w:tcPr>
          <w:p w14:paraId="39E9BD40" w14:textId="77777777" w:rsidR="00973C74" w:rsidRPr="00733C97" w:rsidRDefault="00973C74" w:rsidP="008A65DC">
            <w:pPr>
              <w:pStyle w:val="3"/>
              <w:tabs>
                <w:tab w:val="left" w:pos="708"/>
              </w:tabs>
              <w:spacing w:before="0" w:beforeAutospacing="0" w:after="0" w:afterAutospacing="0"/>
              <w:ind w:right="22"/>
              <w:contextualSpacing/>
            </w:pPr>
            <w:r w:rsidRPr="00733C97">
              <w:t>3.</w:t>
            </w:r>
          </w:p>
        </w:tc>
        <w:tc>
          <w:tcPr>
            <w:tcW w:w="4256" w:type="dxa"/>
          </w:tcPr>
          <w:p w14:paraId="570E0628" w14:textId="77777777" w:rsidR="00973C74" w:rsidRPr="00733C97" w:rsidRDefault="00973C74" w:rsidP="008A65DC">
            <w:pPr>
              <w:pStyle w:val="1"/>
              <w:spacing w:before="0" w:beforeAutospacing="0" w:after="0" w:afterAutospacing="0"/>
              <w:contextualSpacing/>
              <w:jc w:val="both"/>
            </w:pPr>
            <w:r w:rsidRPr="00733C97">
              <w:t>Наличие помещения и персонала необходимые для организации  приемных пунктов заказов</w:t>
            </w:r>
          </w:p>
        </w:tc>
        <w:tc>
          <w:tcPr>
            <w:tcW w:w="2351" w:type="dxa"/>
          </w:tcPr>
          <w:p w14:paraId="500F186D"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Максимальный</w:t>
            </w:r>
          </w:p>
        </w:tc>
        <w:tc>
          <w:tcPr>
            <w:tcW w:w="2346" w:type="dxa"/>
          </w:tcPr>
          <w:p w14:paraId="6E28FD03"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10</w:t>
            </w:r>
          </w:p>
        </w:tc>
      </w:tr>
      <w:tr w:rsidR="00973C74" w:rsidRPr="00733C97" w14:paraId="08335157" w14:textId="77777777" w:rsidTr="008A65DC">
        <w:tc>
          <w:tcPr>
            <w:tcW w:w="616" w:type="dxa"/>
          </w:tcPr>
          <w:p w14:paraId="72971478" w14:textId="77777777" w:rsidR="00973C74" w:rsidRPr="00733C97" w:rsidRDefault="00973C74" w:rsidP="008A65DC">
            <w:pPr>
              <w:pStyle w:val="3"/>
              <w:tabs>
                <w:tab w:val="left" w:pos="708"/>
              </w:tabs>
              <w:spacing w:before="0" w:beforeAutospacing="0" w:after="0" w:afterAutospacing="0"/>
              <w:ind w:right="22"/>
              <w:contextualSpacing/>
            </w:pPr>
            <w:r w:rsidRPr="00733C97">
              <w:t>4.</w:t>
            </w:r>
          </w:p>
        </w:tc>
        <w:tc>
          <w:tcPr>
            <w:tcW w:w="4256" w:type="dxa"/>
          </w:tcPr>
          <w:p w14:paraId="28F93AED" w14:textId="77777777" w:rsidR="00973C74" w:rsidRPr="00733C97" w:rsidRDefault="00973C74" w:rsidP="008A65DC">
            <w:pPr>
              <w:pStyle w:val="1"/>
              <w:spacing w:before="0" w:beforeAutospacing="0" w:after="0" w:afterAutospacing="0"/>
              <w:contextualSpacing/>
              <w:jc w:val="both"/>
            </w:pPr>
            <w:r w:rsidRPr="00733C97">
              <w:t>Наличие телефонной связи для приёма заявок, координации и организации действий исполнителя со стороны заказчика.</w:t>
            </w:r>
          </w:p>
        </w:tc>
        <w:tc>
          <w:tcPr>
            <w:tcW w:w="2351" w:type="dxa"/>
          </w:tcPr>
          <w:p w14:paraId="7C566F55"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Максимальный</w:t>
            </w:r>
          </w:p>
        </w:tc>
        <w:tc>
          <w:tcPr>
            <w:tcW w:w="2346" w:type="dxa"/>
          </w:tcPr>
          <w:p w14:paraId="1AFA1CE6"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10</w:t>
            </w:r>
          </w:p>
        </w:tc>
      </w:tr>
      <w:tr w:rsidR="00973C74" w:rsidRPr="00733C97" w14:paraId="59E18A85" w14:textId="77777777" w:rsidTr="008A65DC">
        <w:tc>
          <w:tcPr>
            <w:tcW w:w="616" w:type="dxa"/>
          </w:tcPr>
          <w:p w14:paraId="33C42968" w14:textId="77777777" w:rsidR="00973C74" w:rsidRPr="00733C97" w:rsidRDefault="00973C74" w:rsidP="008A65DC">
            <w:pPr>
              <w:pStyle w:val="3"/>
              <w:tabs>
                <w:tab w:val="left" w:pos="708"/>
              </w:tabs>
              <w:spacing w:before="0" w:beforeAutospacing="0" w:after="0" w:afterAutospacing="0"/>
              <w:ind w:right="22"/>
              <w:contextualSpacing/>
            </w:pPr>
            <w:r w:rsidRPr="00733C97">
              <w:t>5.</w:t>
            </w:r>
          </w:p>
        </w:tc>
        <w:tc>
          <w:tcPr>
            <w:tcW w:w="4256" w:type="dxa"/>
          </w:tcPr>
          <w:p w14:paraId="07755A78" w14:textId="77777777" w:rsidR="00973C74" w:rsidRPr="00733C97" w:rsidRDefault="00973C74" w:rsidP="008A65DC">
            <w:pPr>
              <w:pStyle w:val="3"/>
              <w:tabs>
                <w:tab w:val="left" w:pos="708"/>
              </w:tabs>
              <w:spacing w:before="0" w:beforeAutospacing="0" w:after="0" w:afterAutospacing="0"/>
              <w:ind w:right="22"/>
              <w:contextualSpacing/>
              <w:jc w:val="both"/>
            </w:pPr>
            <w:r w:rsidRPr="00733C97">
              <w:rPr>
                <w:color w:val="000000"/>
              </w:rPr>
              <w:t>Наличие опыта по оказанию  услуг  по погребению</w:t>
            </w:r>
          </w:p>
        </w:tc>
        <w:tc>
          <w:tcPr>
            <w:tcW w:w="2351" w:type="dxa"/>
          </w:tcPr>
          <w:p w14:paraId="3C1C5F59"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Максимальный</w:t>
            </w:r>
          </w:p>
        </w:tc>
        <w:tc>
          <w:tcPr>
            <w:tcW w:w="2346" w:type="dxa"/>
          </w:tcPr>
          <w:p w14:paraId="2782A430" w14:textId="77777777" w:rsidR="00973C74" w:rsidRPr="00733C97" w:rsidRDefault="00973C74" w:rsidP="008A65DC">
            <w:pPr>
              <w:pStyle w:val="3"/>
              <w:tabs>
                <w:tab w:val="left" w:pos="708"/>
              </w:tabs>
              <w:spacing w:before="0" w:beforeAutospacing="0" w:after="0" w:afterAutospacing="0"/>
              <w:ind w:right="22"/>
              <w:contextualSpacing/>
              <w:jc w:val="center"/>
            </w:pPr>
            <w:r w:rsidRPr="00733C97">
              <w:t>10</w:t>
            </w:r>
          </w:p>
        </w:tc>
      </w:tr>
    </w:tbl>
    <w:p w14:paraId="3C8BFC4A"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Style w:val="a5"/>
          <w:rFonts w:ascii="Times New Roman" w:hAnsi="Times New Roman" w:cs="Times New Roman"/>
          <w:color w:val="000000"/>
          <w:spacing w:val="1"/>
          <w:sz w:val="24"/>
          <w:szCs w:val="24"/>
        </w:rPr>
        <w:t>Оценка по критериям:</w:t>
      </w:r>
    </w:p>
    <w:p w14:paraId="615A72E8"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1. Наличие специализированного транспорта:</w:t>
      </w:r>
    </w:p>
    <w:p w14:paraId="65F707D2"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наличие специализированного транспорта (собственность) - 40 баллов;</w:t>
      </w:r>
    </w:p>
    <w:p w14:paraId="50F3DF73"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аренда (или иное право пользования) специализированного транспорта - 20 баллов;</w:t>
      </w:r>
    </w:p>
    <w:p w14:paraId="36D028A7"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pacing w:val="-6"/>
          <w:sz w:val="24"/>
          <w:szCs w:val="24"/>
        </w:rPr>
        <w:t xml:space="preserve">- </w:t>
      </w:r>
      <w:r w:rsidRPr="00733C97">
        <w:rPr>
          <w:rFonts w:ascii="Times New Roman" w:hAnsi="Times New Roman" w:cs="Times New Roman"/>
          <w:color w:val="000000"/>
          <w:sz w:val="24"/>
          <w:szCs w:val="24"/>
        </w:rPr>
        <w:t>отсутствие специализированного транспорта - 0 баллов;</w:t>
      </w:r>
      <w:r w:rsidRPr="00733C97">
        <w:rPr>
          <w:rFonts w:ascii="Times New Roman" w:hAnsi="Times New Roman" w:cs="Times New Roman"/>
          <w:color w:val="000000"/>
          <w:sz w:val="24"/>
          <w:szCs w:val="24"/>
        </w:rPr>
        <w:tab/>
      </w:r>
    </w:p>
    <w:p w14:paraId="6AB45B64"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2.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24230B88"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- 30 баллов;</w:t>
      </w:r>
    </w:p>
    <w:p w14:paraId="6F7E3213"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наличие договоров на приобретение предметов похоронного ритуала и похоронных принадлежностей – 20 баллов;</w:t>
      </w:r>
    </w:p>
    <w:p w14:paraId="575402A7"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 отсутствие производственной базы и договоров на приобретение предметов похоронного ритуала – 0 баллов;</w:t>
      </w:r>
    </w:p>
    <w:p w14:paraId="4CF6B555"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color w:val="000000"/>
          <w:sz w:val="24"/>
          <w:szCs w:val="24"/>
        </w:rPr>
      </w:pPr>
      <w:r w:rsidRPr="00733C97">
        <w:rPr>
          <w:rFonts w:ascii="Times New Roman" w:hAnsi="Times New Roman" w:cs="Times New Roman"/>
          <w:color w:val="000000"/>
          <w:spacing w:val="-6"/>
          <w:sz w:val="24"/>
          <w:szCs w:val="24"/>
        </w:rPr>
        <w:t xml:space="preserve">3. </w:t>
      </w:r>
      <w:r w:rsidRPr="00733C97">
        <w:rPr>
          <w:rFonts w:ascii="Times New Roman" w:hAnsi="Times New Roman" w:cs="Times New Roman"/>
          <w:color w:val="000000"/>
          <w:sz w:val="24"/>
          <w:szCs w:val="24"/>
        </w:rPr>
        <w:t>Наличие помещения и персонала необходимые для организации приемных пунктов заказа:</w:t>
      </w:r>
    </w:p>
    <w:p w14:paraId="2F97509A"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 наличие помещения (собственность) и персонала для оказания услуг - 10 баллов;</w:t>
      </w:r>
    </w:p>
    <w:p w14:paraId="5AFBEBCD"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 наличие помещения (аренда или иное право пользования) и персонала для оказания услуг - 5 баллов;</w:t>
      </w:r>
    </w:p>
    <w:p w14:paraId="0D91F8BC"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 xml:space="preserve">- отсутствие одного из факторов – помещения или персонала для проведения ритуальных услуг – 5 баллов; </w:t>
      </w:r>
    </w:p>
    <w:p w14:paraId="33FFEEEF"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 отсутствие помещения и персонала для проведения ритуальных услуг - 0 баллов.</w:t>
      </w:r>
    </w:p>
    <w:p w14:paraId="7C7E07DC"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4. Наличие телефонной связи для приема заявок, координации и организации действий исполнителя со стороны заказчика:</w:t>
      </w:r>
    </w:p>
    <w:p w14:paraId="0A00763D"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 наличие телефонной связи - 10 баллов;</w:t>
      </w:r>
    </w:p>
    <w:p w14:paraId="4EC4CA9E"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 отсутствие телефонной связи - 0 баллов.</w:t>
      </w:r>
    </w:p>
    <w:p w14:paraId="6E9DDBAC"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5. Наличие опыта по оказанию услуг по погребению:</w:t>
      </w:r>
    </w:p>
    <w:p w14:paraId="3901523E"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color w:val="000000"/>
          <w:sz w:val="24"/>
          <w:szCs w:val="24"/>
        </w:rPr>
      </w:pPr>
      <w:r w:rsidRPr="00733C97">
        <w:rPr>
          <w:rFonts w:ascii="Times New Roman" w:hAnsi="Times New Roman" w:cs="Times New Roman"/>
          <w:color w:val="000000"/>
          <w:sz w:val="24"/>
          <w:szCs w:val="24"/>
        </w:rPr>
        <w:t>- наличие документов на оказание услуг по погребению подтверждающих опыт работы - 10 баллов;</w:t>
      </w:r>
    </w:p>
    <w:p w14:paraId="02BCD8A3"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отсутствие документов - 0 баллов.</w:t>
      </w:r>
    </w:p>
    <w:p w14:paraId="21CF9CF7"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5.9</w:t>
      </w:r>
      <w:r w:rsidRPr="00733C97">
        <w:rPr>
          <w:rFonts w:ascii="Times New Roman" w:hAnsi="Times New Roman" w:cs="Times New Roman"/>
          <w:color w:val="000000"/>
          <w:spacing w:val="2"/>
          <w:sz w:val="24"/>
          <w:szCs w:val="24"/>
        </w:rPr>
        <w:t>. 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14:paraId="34C5689B"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5.10.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w:t>
      </w:r>
      <w:r w:rsidRPr="00733C97">
        <w:rPr>
          <w:rFonts w:ascii="Times New Roman" w:hAnsi="Times New Roman" w:cs="Times New Roman"/>
          <w:color w:val="000000"/>
          <w:sz w:val="24"/>
          <w:szCs w:val="24"/>
        </w:rPr>
        <w:lastRenderedPageBreak/>
        <w:t>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14:paraId="144AC79F"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Заявке на участие в конкурсе, набравшей наибольшее количество баллов, присваивается первый номер. В случае, если несколько заявок на участие в конкурсе набрали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набравших такое же количество баллов.</w:t>
      </w:r>
    </w:p>
    <w:p w14:paraId="13D8D2EA"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Победителем конкурса признается участник конкурса, заявке на участие, в конкурсе которого присвоен первый номер.</w:t>
      </w:r>
    </w:p>
    <w:p w14:paraId="00201EAC"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В случае, если после объявления победителя конкурса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14:paraId="6B4560C8"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5.11.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14:paraId="5F9ED09E"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5.12. Решение комиссии об итогах конкурса оформляется протоколом оценки и сопоставления заявок на участие в конкурсе, в котором указывается:</w:t>
      </w:r>
    </w:p>
    <w:p w14:paraId="6AB61E47"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наименование конкурса;</w:t>
      </w:r>
    </w:p>
    <w:p w14:paraId="67B484AC"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состав комиссии;</w:t>
      </w:r>
    </w:p>
    <w:p w14:paraId="1352B67E"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результаты голосования;</w:t>
      </w:r>
    </w:p>
    <w:p w14:paraId="672FCAD9"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наименования участников конкурса;</w:t>
      </w:r>
    </w:p>
    <w:p w14:paraId="2F85E72F"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количество баллов, набранных заявками на участие в конкурсе, с разбивкой по каждому критерию;</w:t>
      </w:r>
    </w:p>
    <w:p w14:paraId="3F02D5AF" w14:textId="77777777" w:rsidR="00973C74" w:rsidRPr="00733C97" w:rsidRDefault="00973C74" w:rsidP="00973C74">
      <w:pPr>
        <w:shd w:val="clear" w:color="auto" w:fill="FFFFFF"/>
        <w:spacing w:after="0" w:line="240" w:lineRule="auto"/>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порядковый номер заявки на участие в конкурсе, победитель конкурса.</w:t>
      </w:r>
    </w:p>
    <w:p w14:paraId="6ACC6BB8"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Организация, ставшая победителем конкурса, постановлением администрации </w:t>
      </w:r>
      <w:r w:rsidR="00733C97">
        <w:rPr>
          <w:rFonts w:ascii="Times New Roman" w:hAnsi="Times New Roman" w:cs="Times New Roman"/>
          <w:color w:val="000000"/>
          <w:sz w:val="24"/>
          <w:szCs w:val="24"/>
        </w:rPr>
        <w:t xml:space="preserve">Есаульского </w:t>
      </w:r>
      <w:r w:rsidRPr="00733C97">
        <w:rPr>
          <w:rFonts w:ascii="Times New Roman" w:hAnsi="Times New Roman" w:cs="Times New Roman"/>
          <w:color w:val="000000"/>
          <w:sz w:val="24"/>
          <w:szCs w:val="24"/>
        </w:rPr>
        <w:t xml:space="preserve"> сельсовета наделяется статусом специализированной службы по вопросам похоронного дела на территории муниципального образования </w:t>
      </w:r>
      <w:r w:rsidR="00733C97">
        <w:rPr>
          <w:rFonts w:ascii="Times New Roman" w:hAnsi="Times New Roman" w:cs="Times New Roman"/>
          <w:color w:val="000000"/>
          <w:sz w:val="24"/>
          <w:szCs w:val="24"/>
        </w:rPr>
        <w:t>Есаульский</w:t>
      </w:r>
      <w:r w:rsidR="00F92AE2">
        <w:rPr>
          <w:rFonts w:ascii="Times New Roman" w:hAnsi="Times New Roman" w:cs="Times New Roman"/>
          <w:color w:val="000000"/>
          <w:sz w:val="24"/>
          <w:szCs w:val="24"/>
        </w:rPr>
        <w:t xml:space="preserve"> </w:t>
      </w:r>
      <w:r w:rsidRPr="00733C97">
        <w:rPr>
          <w:rFonts w:ascii="Times New Roman" w:hAnsi="Times New Roman" w:cs="Times New Roman"/>
          <w:color w:val="000000"/>
          <w:sz w:val="24"/>
          <w:szCs w:val="24"/>
        </w:rPr>
        <w:t>сельсовет.</w:t>
      </w:r>
    </w:p>
    <w:p w14:paraId="3F4D672F"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5.13. Организатор конкурса в течение 3-х рабочих дней со дня подписания протокола оценки и сопоставления заявок передает победителю конкурса один экземпляр протокола и постановление администрации </w:t>
      </w:r>
      <w:r w:rsidR="00733C97">
        <w:rPr>
          <w:rFonts w:ascii="Times New Roman" w:hAnsi="Times New Roman" w:cs="Times New Roman"/>
          <w:color w:val="000000"/>
          <w:sz w:val="24"/>
          <w:szCs w:val="24"/>
        </w:rPr>
        <w:t xml:space="preserve">Есаульского </w:t>
      </w:r>
      <w:r w:rsidRPr="00733C97">
        <w:rPr>
          <w:rFonts w:ascii="Times New Roman" w:hAnsi="Times New Roman" w:cs="Times New Roman"/>
          <w:color w:val="000000"/>
          <w:sz w:val="24"/>
          <w:szCs w:val="24"/>
        </w:rPr>
        <w:t xml:space="preserve"> сельсовета о присвоении победителю конкурса статуса специализированной службы по вопросам похоронного дела на территории муниципального образования </w:t>
      </w:r>
      <w:r w:rsidR="00733C97">
        <w:rPr>
          <w:rFonts w:ascii="Times New Roman" w:hAnsi="Times New Roman" w:cs="Times New Roman"/>
          <w:color w:val="000000"/>
          <w:sz w:val="24"/>
          <w:szCs w:val="24"/>
        </w:rPr>
        <w:t>Есаульский</w:t>
      </w:r>
      <w:r w:rsidR="00F92AE2">
        <w:rPr>
          <w:rFonts w:ascii="Times New Roman" w:hAnsi="Times New Roman" w:cs="Times New Roman"/>
          <w:color w:val="000000"/>
          <w:sz w:val="24"/>
          <w:szCs w:val="24"/>
        </w:rPr>
        <w:t xml:space="preserve"> </w:t>
      </w:r>
      <w:r w:rsidRPr="00733C97">
        <w:rPr>
          <w:rFonts w:ascii="Times New Roman" w:hAnsi="Times New Roman" w:cs="Times New Roman"/>
          <w:color w:val="000000"/>
          <w:sz w:val="24"/>
          <w:szCs w:val="24"/>
        </w:rPr>
        <w:t>сельсовет.</w:t>
      </w:r>
    </w:p>
    <w:p w14:paraId="177C3AF0" w14:textId="77777777" w:rsidR="00973C74" w:rsidRPr="00733C97" w:rsidRDefault="00973C74" w:rsidP="00973C74">
      <w:pPr>
        <w:shd w:val="clear" w:color="auto" w:fill="FFFFFF"/>
        <w:spacing w:after="0" w:line="240" w:lineRule="auto"/>
        <w:ind w:firstLine="709"/>
        <w:contextualSpacing/>
        <w:jc w:val="both"/>
        <w:rPr>
          <w:rFonts w:ascii="Times New Roman" w:hAnsi="Times New Roman" w:cs="Times New Roman"/>
          <w:sz w:val="24"/>
          <w:szCs w:val="24"/>
        </w:rPr>
      </w:pPr>
      <w:r w:rsidRPr="00733C97">
        <w:rPr>
          <w:rFonts w:ascii="Times New Roman" w:hAnsi="Times New Roman" w:cs="Times New Roman"/>
          <w:color w:val="000000"/>
          <w:sz w:val="24"/>
          <w:szCs w:val="24"/>
        </w:rPr>
        <w:t xml:space="preserve">5.14. Протокол оценки и сопоставления заявок на участие в конкурсе размещается на сайте в течение </w:t>
      </w:r>
      <w:r w:rsidRPr="00733C97">
        <w:rPr>
          <w:rFonts w:ascii="Times New Roman" w:hAnsi="Times New Roman" w:cs="Times New Roman"/>
          <w:bCs/>
          <w:color w:val="000000"/>
          <w:sz w:val="24"/>
          <w:szCs w:val="24"/>
        </w:rPr>
        <w:t>дня, следующего после дня подписания указанного протокола.</w:t>
      </w:r>
    </w:p>
    <w:p w14:paraId="13EDB9E5" w14:textId="77777777" w:rsidR="00973C74" w:rsidRPr="00733C97" w:rsidRDefault="00973C74" w:rsidP="00973C74">
      <w:pPr>
        <w:pStyle w:val="consplusnormal0"/>
        <w:spacing w:before="0" w:beforeAutospacing="0" w:after="0" w:afterAutospacing="0"/>
        <w:ind w:left="6237"/>
        <w:contextualSpacing/>
        <w:rPr>
          <w:color w:val="000000"/>
        </w:rPr>
      </w:pPr>
      <w:bookmarkStart w:id="7" w:name="Par207"/>
      <w:bookmarkStart w:id="8" w:name="Par644"/>
      <w:bookmarkEnd w:id="7"/>
      <w:bookmarkEnd w:id="8"/>
    </w:p>
    <w:p w14:paraId="22013C38" w14:textId="77777777" w:rsidR="00973C74" w:rsidRPr="00733C97" w:rsidRDefault="00973C74" w:rsidP="00973C74">
      <w:pPr>
        <w:pStyle w:val="consplusnormal0"/>
        <w:spacing w:before="0" w:beforeAutospacing="0" w:after="0" w:afterAutospacing="0"/>
        <w:ind w:left="6237"/>
        <w:contextualSpacing/>
        <w:rPr>
          <w:color w:val="000000"/>
        </w:rPr>
      </w:pPr>
    </w:p>
    <w:p w14:paraId="246FE266" w14:textId="77777777" w:rsidR="00973C74" w:rsidRPr="00733C97" w:rsidRDefault="00973C74" w:rsidP="00973C74">
      <w:pPr>
        <w:pStyle w:val="consplusnormal0"/>
        <w:spacing w:before="0" w:beforeAutospacing="0" w:after="0" w:afterAutospacing="0"/>
        <w:ind w:left="6237"/>
        <w:contextualSpacing/>
        <w:rPr>
          <w:color w:val="000000"/>
        </w:rPr>
      </w:pPr>
    </w:p>
    <w:p w14:paraId="734D236A" w14:textId="77777777" w:rsidR="00973C74" w:rsidRPr="00733C97" w:rsidRDefault="00973C74" w:rsidP="00973C74">
      <w:pPr>
        <w:pStyle w:val="consplusnormal0"/>
        <w:spacing w:before="0" w:beforeAutospacing="0" w:after="0" w:afterAutospacing="0"/>
        <w:ind w:left="6237"/>
        <w:contextualSpacing/>
        <w:rPr>
          <w:color w:val="000000"/>
        </w:rPr>
      </w:pPr>
    </w:p>
    <w:p w14:paraId="71549AD5" w14:textId="77777777" w:rsidR="00973C74" w:rsidRPr="00733C97" w:rsidRDefault="00973C74" w:rsidP="00973C74">
      <w:pPr>
        <w:pStyle w:val="consplusnormal0"/>
        <w:spacing w:before="0" w:beforeAutospacing="0" w:after="0" w:afterAutospacing="0"/>
        <w:ind w:left="6237"/>
        <w:contextualSpacing/>
        <w:rPr>
          <w:color w:val="000000"/>
        </w:rPr>
      </w:pPr>
    </w:p>
    <w:p w14:paraId="55C4CAFF" w14:textId="77777777" w:rsidR="00973C74" w:rsidRPr="00733C97" w:rsidRDefault="00973C74" w:rsidP="00973C74">
      <w:pPr>
        <w:pStyle w:val="consplusnormal0"/>
        <w:spacing w:before="0" w:beforeAutospacing="0" w:after="0" w:afterAutospacing="0"/>
        <w:ind w:left="6237"/>
        <w:contextualSpacing/>
        <w:rPr>
          <w:color w:val="000000"/>
        </w:rPr>
      </w:pPr>
    </w:p>
    <w:p w14:paraId="79AC8EF2" w14:textId="77777777" w:rsidR="00973C74" w:rsidRPr="00733C97" w:rsidRDefault="00973C74" w:rsidP="00973C74">
      <w:pPr>
        <w:pStyle w:val="consplusnormal0"/>
        <w:spacing w:before="0" w:beforeAutospacing="0" w:after="0" w:afterAutospacing="0"/>
        <w:ind w:left="6237"/>
        <w:contextualSpacing/>
        <w:rPr>
          <w:color w:val="000000"/>
        </w:rPr>
      </w:pPr>
    </w:p>
    <w:p w14:paraId="6BF4D2D9" w14:textId="77777777" w:rsidR="00973C74" w:rsidRPr="00733C97" w:rsidRDefault="00973C74" w:rsidP="00973C74">
      <w:pPr>
        <w:pStyle w:val="consplusnormal0"/>
        <w:spacing w:before="0" w:beforeAutospacing="0" w:after="0" w:afterAutospacing="0"/>
        <w:ind w:left="6237"/>
        <w:contextualSpacing/>
        <w:rPr>
          <w:color w:val="000000"/>
        </w:rPr>
      </w:pPr>
    </w:p>
    <w:p w14:paraId="2A49AF44" w14:textId="77777777" w:rsidR="00973C74" w:rsidRPr="00733C97" w:rsidRDefault="00973C74" w:rsidP="00973C74">
      <w:pPr>
        <w:pStyle w:val="consplusnormal0"/>
        <w:spacing w:before="0" w:beforeAutospacing="0" w:after="0" w:afterAutospacing="0"/>
        <w:ind w:left="6237"/>
        <w:contextualSpacing/>
        <w:rPr>
          <w:color w:val="000000"/>
        </w:rPr>
      </w:pPr>
    </w:p>
    <w:p w14:paraId="67D594D9" w14:textId="77777777" w:rsidR="00973C74" w:rsidRPr="00733C97" w:rsidRDefault="00973C74" w:rsidP="00973C74">
      <w:pPr>
        <w:pStyle w:val="consplusnormal0"/>
        <w:spacing w:before="0" w:beforeAutospacing="0" w:after="0" w:afterAutospacing="0"/>
        <w:ind w:left="6237"/>
        <w:contextualSpacing/>
        <w:rPr>
          <w:color w:val="000000"/>
        </w:rPr>
      </w:pPr>
    </w:p>
    <w:p w14:paraId="07BC3E2C" w14:textId="77777777" w:rsidR="00973C74" w:rsidRPr="00733C97" w:rsidRDefault="00973C74" w:rsidP="00973C74">
      <w:pPr>
        <w:pStyle w:val="consplusnormal0"/>
        <w:spacing w:before="0" w:beforeAutospacing="0" w:after="0" w:afterAutospacing="0"/>
        <w:ind w:left="6237"/>
        <w:contextualSpacing/>
        <w:rPr>
          <w:color w:val="000000"/>
        </w:rPr>
      </w:pPr>
    </w:p>
    <w:p w14:paraId="5BA9E2B1" w14:textId="77777777" w:rsidR="00973C74" w:rsidRPr="00733C97" w:rsidRDefault="00973C74" w:rsidP="00973C74">
      <w:pPr>
        <w:pStyle w:val="consplusnormal0"/>
        <w:spacing w:before="0" w:beforeAutospacing="0" w:after="0" w:afterAutospacing="0"/>
        <w:ind w:left="6237"/>
        <w:contextualSpacing/>
        <w:rPr>
          <w:color w:val="000000"/>
        </w:rPr>
      </w:pPr>
    </w:p>
    <w:p w14:paraId="1F6A8FCC" w14:textId="77777777" w:rsidR="00973C74" w:rsidRPr="00733C97" w:rsidRDefault="00973C74" w:rsidP="00973C74">
      <w:pPr>
        <w:pStyle w:val="consplusnormal0"/>
        <w:spacing w:before="0" w:beforeAutospacing="0" w:after="0" w:afterAutospacing="0"/>
        <w:ind w:left="6237"/>
        <w:contextualSpacing/>
        <w:rPr>
          <w:color w:val="000000"/>
        </w:rPr>
      </w:pPr>
    </w:p>
    <w:p w14:paraId="561B4360" w14:textId="77777777" w:rsidR="00973C74" w:rsidRPr="00733C97" w:rsidRDefault="00973C74" w:rsidP="00973C74">
      <w:pPr>
        <w:pStyle w:val="consplusnormal0"/>
        <w:spacing w:before="0" w:beforeAutospacing="0" w:after="0" w:afterAutospacing="0"/>
        <w:ind w:left="6237"/>
        <w:contextualSpacing/>
        <w:rPr>
          <w:color w:val="000000"/>
        </w:rPr>
      </w:pPr>
    </w:p>
    <w:p w14:paraId="6EF4918A" w14:textId="77777777" w:rsidR="00973C74" w:rsidRPr="00733C97" w:rsidRDefault="00973C74" w:rsidP="00973C74">
      <w:pPr>
        <w:pStyle w:val="consplusnormal0"/>
        <w:spacing w:before="0" w:beforeAutospacing="0" w:after="0" w:afterAutospacing="0"/>
        <w:ind w:left="6237"/>
        <w:contextualSpacing/>
        <w:rPr>
          <w:color w:val="000000"/>
        </w:rPr>
      </w:pPr>
    </w:p>
    <w:p w14:paraId="378048E7" w14:textId="77777777" w:rsidR="00973C74" w:rsidRPr="00733C97" w:rsidRDefault="00973C74" w:rsidP="00973C74">
      <w:pPr>
        <w:pStyle w:val="consplusnormal0"/>
        <w:spacing w:before="0" w:beforeAutospacing="0" w:after="0" w:afterAutospacing="0"/>
        <w:ind w:left="6237"/>
        <w:contextualSpacing/>
        <w:rPr>
          <w:color w:val="000000"/>
        </w:rPr>
      </w:pPr>
    </w:p>
    <w:p w14:paraId="4F79A3CD" w14:textId="77777777" w:rsidR="00973C74" w:rsidRPr="00733C97" w:rsidRDefault="00973C74" w:rsidP="00973C74">
      <w:pPr>
        <w:pStyle w:val="consplusnormal0"/>
        <w:spacing w:before="0" w:beforeAutospacing="0" w:after="0" w:afterAutospacing="0"/>
        <w:ind w:left="6237"/>
        <w:contextualSpacing/>
        <w:rPr>
          <w:color w:val="000000"/>
        </w:rPr>
      </w:pPr>
    </w:p>
    <w:p w14:paraId="088DE02B" w14:textId="77777777" w:rsidR="00973C74" w:rsidRPr="00733C97" w:rsidRDefault="00973C74" w:rsidP="00973C74">
      <w:pPr>
        <w:pStyle w:val="consplusnormal0"/>
        <w:spacing w:before="0" w:beforeAutospacing="0" w:after="0" w:afterAutospacing="0"/>
        <w:ind w:left="6237"/>
        <w:contextualSpacing/>
        <w:rPr>
          <w:color w:val="000000"/>
        </w:rPr>
      </w:pPr>
    </w:p>
    <w:p w14:paraId="45DD8C4A" w14:textId="77777777" w:rsidR="00973C74" w:rsidRPr="00733C97" w:rsidRDefault="00973C74" w:rsidP="00973C74">
      <w:pPr>
        <w:pStyle w:val="consplusnormal0"/>
        <w:spacing w:before="0" w:beforeAutospacing="0" w:after="0" w:afterAutospacing="0"/>
        <w:ind w:left="6237"/>
        <w:contextualSpacing/>
        <w:rPr>
          <w:color w:val="000000"/>
        </w:rPr>
      </w:pPr>
    </w:p>
    <w:p w14:paraId="5F5BD556" w14:textId="77777777" w:rsidR="00973C74" w:rsidRPr="00733C97" w:rsidRDefault="00973C74" w:rsidP="00973C74">
      <w:pPr>
        <w:pStyle w:val="consplusnormal0"/>
        <w:spacing w:before="0" w:beforeAutospacing="0" w:after="0" w:afterAutospacing="0"/>
        <w:ind w:left="6237"/>
        <w:contextualSpacing/>
        <w:rPr>
          <w:color w:val="000000"/>
        </w:rPr>
      </w:pPr>
    </w:p>
    <w:p w14:paraId="61143801" w14:textId="77777777" w:rsidR="00973C74" w:rsidRPr="00733C97" w:rsidRDefault="00973C74" w:rsidP="00973C74">
      <w:pPr>
        <w:pStyle w:val="consplusnormal0"/>
        <w:spacing w:before="0" w:beforeAutospacing="0" w:after="0" w:afterAutospacing="0"/>
        <w:ind w:left="6237"/>
        <w:contextualSpacing/>
        <w:rPr>
          <w:color w:val="000000"/>
        </w:rPr>
      </w:pPr>
    </w:p>
    <w:p w14:paraId="5FB5708D" w14:textId="7A636413" w:rsidR="00973C74" w:rsidRPr="00733C97" w:rsidRDefault="005B298F" w:rsidP="00973C74">
      <w:pPr>
        <w:pStyle w:val="ConsPlusNormal"/>
        <w:ind w:left="3540"/>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B978C1">
        <w:rPr>
          <w:rFonts w:ascii="Times New Roman" w:hAnsi="Times New Roman" w:cs="Times New Roman"/>
          <w:sz w:val="24"/>
          <w:szCs w:val="24"/>
        </w:rPr>
        <w:t>4</w:t>
      </w:r>
      <w:r w:rsidR="00973C74" w:rsidRPr="00733C97">
        <w:rPr>
          <w:rFonts w:ascii="Times New Roman" w:hAnsi="Times New Roman" w:cs="Times New Roman"/>
          <w:sz w:val="24"/>
          <w:szCs w:val="24"/>
        </w:rPr>
        <w:t xml:space="preserve"> к Постановлению Администрации </w:t>
      </w:r>
      <w:r w:rsidR="00733C97">
        <w:rPr>
          <w:rFonts w:ascii="Times New Roman" w:hAnsi="Times New Roman" w:cs="Times New Roman"/>
          <w:sz w:val="24"/>
          <w:szCs w:val="24"/>
        </w:rPr>
        <w:t xml:space="preserve">Есаульского </w:t>
      </w:r>
      <w:r w:rsidR="00973C74" w:rsidRPr="00733C97">
        <w:rPr>
          <w:rFonts w:ascii="Times New Roman" w:hAnsi="Times New Roman" w:cs="Times New Roman"/>
          <w:sz w:val="24"/>
          <w:szCs w:val="24"/>
        </w:rPr>
        <w:t xml:space="preserve"> сельсовета Березовского района Красноярского края от «</w:t>
      </w:r>
      <w:r w:rsidR="00FF3714">
        <w:rPr>
          <w:rFonts w:ascii="Times New Roman" w:hAnsi="Times New Roman" w:cs="Times New Roman"/>
          <w:sz w:val="24"/>
          <w:szCs w:val="24"/>
        </w:rPr>
        <w:t>11</w:t>
      </w:r>
      <w:r w:rsidR="00973C74" w:rsidRPr="00733C97">
        <w:rPr>
          <w:rFonts w:ascii="Times New Roman" w:hAnsi="Times New Roman" w:cs="Times New Roman"/>
          <w:sz w:val="24"/>
          <w:szCs w:val="24"/>
        </w:rPr>
        <w:t xml:space="preserve">» </w:t>
      </w:r>
      <w:r w:rsidR="00FF3714">
        <w:rPr>
          <w:rFonts w:ascii="Times New Roman" w:hAnsi="Times New Roman" w:cs="Times New Roman"/>
          <w:sz w:val="24"/>
          <w:szCs w:val="24"/>
        </w:rPr>
        <w:t>апреля 2024</w:t>
      </w:r>
      <w:r w:rsidR="00973C74" w:rsidRPr="00733C97">
        <w:rPr>
          <w:rFonts w:ascii="Times New Roman" w:hAnsi="Times New Roman" w:cs="Times New Roman"/>
          <w:sz w:val="24"/>
          <w:szCs w:val="24"/>
        </w:rPr>
        <w:t xml:space="preserve"> г. № </w:t>
      </w:r>
      <w:r w:rsidR="00B37F09">
        <w:rPr>
          <w:rFonts w:ascii="Times New Roman" w:hAnsi="Times New Roman" w:cs="Times New Roman"/>
          <w:sz w:val="24"/>
          <w:szCs w:val="24"/>
        </w:rPr>
        <w:t>_____</w:t>
      </w:r>
    </w:p>
    <w:p w14:paraId="4EABCA88" w14:textId="77777777" w:rsidR="00973C74" w:rsidRPr="00733C97" w:rsidRDefault="00973C74" w:rsidP="00973C74">
      <w:pPr>
        <w:pStyle w:val="a6"/>
        <w:spacing w:before="0" w:beforeAutospacing="0" w:after="0" w:afterAutospacing="0"/>
        <w:contextualSpacing/>
        <w:jc w:val="center"/>
        <w:rPr>
          <w:color w:val="000000"/>
        </w:rPr>
      </w:pPr>
    </w:p>
    <w:p w14:paraId="2F85A02B" w14:textId="77777777" w:rsidR="00973C74" w:rsidRPr="00B978C1" w:rsidRDefault="00973C74" w:rsidP="00973C74">
      <w:pPr>
        <w:pStyle w:val="a6"/>
        <w:spacing w:before="0" w:beforeAutospacing="0" w:after="0" w:afterAutospacing="0"/>
        <w:contextualSpacing/>
        <w:jc w:val="center"/>
        <w:rPr>
          <w:b/>
          <w:bCs/>
        </w:rPr>
      </w:pPr>
      <w:r w:rsidRPr="00B978C1">
        <w:rPr>
          <w:b/>
          <w:bCs/>
          <w:color w:val="000000"/>
        </w:rPr>
        <w:t>СОСТАВ</w:t>
      </w:r>
    </w:p>
    <w:p w14:paraId="6E0EB885" w14:textId="77777777" w:rsidR="00B978C1" w:rsidRDefault="00973C74" w:rsidP="00973C74">
      <w:pPr>
        <w:pStyle w:val="consplustitle0"/>
        <w:spacing w:before="0" w:beforeAutospacing="0" w:after="0" w:afterAutospacing="0"/>
        <w:contextualSpacing/>
        <w:jc w:val="center"/>
        <w:rPr>
          <w:b/>
          <w:bCs/>
          <w:color w:val="000000"/>
        </w:rPr>
      </w:pPr>
      <w:r w:rsidRPr="00B978C1">
        <w:rPr>
          <w:b/>
          <w:bCs/>
          <w:color w:val="000000"/>
        </w:rPr>
        <w:t xml:space="preserve">конкурсной комиссии по проведению открытого конкурса </w:t>
      </w:r>
      <w:r w:rsidR="00E31B4B" w:rsidRPr="00B978C1">
        <w:rPr>
          <w:b/>
          <w:bCs/>
          <w:color w:val="000000"/>
        </w:rPr>
        <w:t xml:space="preserve">по выбору специализированной службы по вопросам похоронного дела на территории муниципального образования Есаульский сельсовет </w:t>
      </w:r>
    </w:p>
    <w:p w14:paraId="345E6684" w14:textId="7941D82A" w:rsidR="00973C74" w:rsidRPr="00B978C1" w:rsidRDefault="00E31B4B" w:rsidP="00973C74">
      <w:pPr>
        <w:pStyle w:val="consplustitle0"/>
        <w:spacing w:before="0" w:beforeAutospacing="0" w:after="0" w:afterAutospacing="0"/>
        <w:contextualSpacing/>
        <w:jc w:val="center"/>
        <w:rPr>
          <w:b/>
          <w:bCs/>
        </w:rPr>
      </w:pPr>
      <w:r w:rsidRPr="00B978C1">
        <w:rPr>
          <w:b/>
          <w:bCs/>
          <w:color w:val="000000"/>
        </w:rPr>
        <w:t>Березовского района Красноярского края</w:t>
      </w:r>
    </w:p>
    <w:p w14:paraId="248FA814" w14:textId="77777777" w:rsidR="00973C74" w:rsidRPr="00733C97" w:rsidRDefault="00973C74" w:rsidP="00973C74">
      <w:pPr>
        <w:pStyle w:val="a6"/>
        <w:spacing w:before="0" w:beforeAutospacing="0" w:after="0" w:afterAutospacing="0"/>
        <w:contextualSpacing/>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4014"/>
      </w:tblGrid>
      <w:tr w:rsidR="00E31B4B" w:rsidRPr="00733C97" w14:paraId="0586D96D" w14:textId="77777777" w:rsidTr="00E31B4B">
        <w:trPr>
          <w:trHeight w:val="517"/>
        </w:trPr>
        <w:tc>
          <w:tcPr>
            <w:tcW w:w="4046" w:type="dxa"/>
          </w:tcPr>
          <w:p w14:paraId="362FBDBD" w14:textId="77777777" w:rsidR="00E31B4B" w:rsidRPr="00733C97" w:rsidRDefault="00E31B4B" w:rsidP="008A65DC">
            <w:pPr>
              <w:spacing w:after="0" w:line="240" w:lineRule="auto"/>
              <w:contextualSpacing/>
              <w:jc w:val="center"/>
              <w:rPr>
                <w:rFonts w:ascii="Times New Roman" w:hAnsi="Times New Roman" w:cs="Times New Roman"/>
                <w:sz w:val="24"/>
                <w:szCs w:val="24"/>
              </w:rPr>
            </w:pPr>
            <w:r w:rsidRPr="00733C97">
              <w:rPr>
                <w:rFonts w:ascii="Times New Roman" w:hAnsi="Times New Roman" w:cs="Times New Roman"/>
                <w:sz w:val="24"/>
                <w:szCs w:val="24"/>
              </w:rPr>
              <w:t>Должность</w:t>
            </w:r>
          </w:p>
        </w:tc>
        <w:tc>
          <w:tcPr>
            <w:tcW w:w="4014" w:type="dxa"/>
          </w:tcPr>
          <w:p w14:paraId="608ED785" w14:textId="77777777" w:rsidR="00E31B4B" w:rsidRPr="00733C97" w:rsidRDefault="00E31B4B" w:rsidP="008A65DC">
            <w:pPr>
              <w:spacing w:after="0" w:line="240" w:lineRule="auto"/>
              <w:contextualSpacing/>
              <w:jc w:val="center"/>
              <w:rPr>
                <w:rFonts w:ascii="Times New Roman" w:hAnsi="Times New Roman" w:cs="Times New Roman"/>
                <w:sz w:val="24"/>
                <w:szCs w:val="24"/>
              </w:rPr>
            </w:pPr>
            <w:r w:rsidRPr="00733C97">
              <w:rPr>
                <w:rFonts w:ascii="Times New Roman" w:hAnsi="Times New Roman" w:cs="Times New Roman"/>
                <w:sz w:val="24"/>
                <w:szCs w:val="24"/>
              </w:rPr>
              <w:t>Должность в комиссии</w:t>
            </w:r>
          </w:p>
          <w:p w14:paraId="62EEFDAE" w14:textId="77777777" w:rsidR="00E31B4B" w:rsidRPr="00733C97" w:rsidRDefault="00E31B4B" w:rsidP="008A65DC">
            <w:pPr>
              <w:spacing w:after="0" w:line="240" w:lineRule="auto"/>
              <w:contextualSpacing/>
              <w:jc w:val="center"/>
              <w:rPr>
                <w:rFonts w:ascii="Times New Roman" w:hAnsi="Times New Roman" w:cs="Times New Roman"/>
                <w:sz w:val="24"/>
                <w:szCs w:val="24"/>
              </w:rPr>
            </w:pPr>
          </w:p>
        </w:tc>
      </w:tr>
      <w:tr w:rsidR="00E31B4B" w:rsidRPr="00733C97" w14:paraId="662AAAFA" w14:textId="77777777" w:rsidTr="00E31B4B">
        <w:trPr>
          <w:trHeight w:val="764"/>
        </w:trPr>
        <w:tc>
          <w:tcPr>
            <w:tcW w:w="4046" w:type="dxa"/>
          </w:tcPr>
          <w:p w14:paraId="214FDC94" w14:textId="77777777" w:rsidR="00E31B4B" w:rsidRPr="00733C97" w:rsidRDefault="00BF4362" w:rsidP="008A65D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Глава</w:t>
            </w:r>
            <w:r w:rsidR="00E31B4B" w:rsidRPr="00733C97">
              <w:rPr>
                <w:rFonts w:ascii="Times New Roman" w:hAnsi="Times New Roman" w:cs="Times New Roman"/>
                <w:sz w:val="24"/>
                <w:szCs w:val="24"/>
              </w:rPr>
              <w:t xml:space="preserve"> администрации </w:t>
            </w:r>
            <w:r w:rsidR="00E31B4B">
              <w:rPr>
                <w:rFonts w:ascii="Times New Roman" w:hAnsi="Times New Roman" w:cs="Times New Roman"/>
                <w:sz w:val="24"/>
                <w:szCs w:val="24"/>
              </w:rPr>
              <w:t xml:space="preserve">Есаульского </w:t>
            </w:r>
            <w:r w:rsidR="00E31B4B" w:rsidRPr="00733C97">
              <w:rPr>
                <w:rFonts w:ascii="Times New Roman" w:hAnsi="Times New Roman" w:cs="Times New Roman"/>
                <w:sz w:val="24"/>
                <w:szCs w:val="24"/>
              </w:rPr>
              <w:t xml:space="preserve"> сельсовета</w:t>
            </w:r>
          </w:p>
        </w:tc>
        <w:tc>
          <w:tcPr>
            <w:tcW w:w="4014" w:type="dxa"/>
          </w:tcPr>
          <w:p w14:paraId="0FCDD32A" w14:textId="77777777" w:rsidR="00E31B4B" w:rsidRPr="00733C97" w:rsidRDefault="00E31B4B" w:rsidP="008A65DC">
            <w:pPr>
              <w:spacing w:after="0" w:line="240" w:lineRule="auto"/>
              <w:contextualSpacing/>
              <w:rPr>
                <w:rFonts w:ascii="Times New Roman" w:hAnsi="Times New Roman" w:cs="Times New Roman"/>
                <w:sz w:val="24"/>
                <w:szCs w:val="24"/>
              </w:rPr>
            </w:pPr>
            <w:r w:rsidRPr="00733C97">
              <w:rPr>
                <w:rFonts w:ascii="Times New Roman" w:hAnsi="Times New Roman" w:cs="Times New Roman"/>
                <w:sz w:val="24"/>
                <w:szCs w:val="24"/>
              </w:rPr>
              <w:t>Председатель комиссии</w:t>
            </w:r>
          </w:p>
        </w:tc>
      </w:tr>
      <w:tr w:rsidR="007F7EA4" w:rsidRPr="00733C97" w14:paraId="5ACE0DB5" w14:textId="77777777" w:rsidTr="00E31B4B">
        <w:trPr>
          <w:trHeight w:val="764"/>
        </w:trPr>
        <w:tc>
          <w:tcPr>
            <w:tcW w:w="4046" w:type="dxa"/>
          </w:tcPr>
          <w:p w14:paraId="450C1ADD" w14:textId="30D43875" w:rsidR="007F7EA4" w:rsidRDefault="007F7EA4" w:rsidP="008A65D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
        </w:tc>
        <w:tc>
          <w:tcPr>
            <w:tcW w:w="4014" w:type="dxa"/>
          </w:tcPr>
          <w:p w14:paraId="7C6F7450" w14:textId="70B4BE33" w:rsidR="007F7EA4" w:rsidRPr="00733C97" w:rsidRDefault="007F7EA4" w:rsidP="008A65DC">
            <w:pPr>
              <w:spacing w:after="0" w:line="240" w:lineRule="auto"/>
              <w:contextualSpacing/>
              <w:rPr>
                <w:rFonts w:ascii="Times New Roman" w:hAnsi="Times New Roman" w:cs="Times New Roman"/>
                <w:sz w:val="24"/>
                <w:szCs w:val="24"/>
              </w:rPr>
            </w:pPr>
            <w:r w:rsidRPr="007F7EA4">
              <w:rPr>
                <w:rFonts w:ascii="Times New Roman" w:hAnsi="Times New Roman" w:cs="Times New Roman"/>
                <w:sz w:val="24"/>
                <w:szCs w:val="24"/>
              </w:rPr>
              <w:t>Заместитель председателя комиссии</w:t>
            </w:r>
          </w:p>
        </w:tc>
      </w:tr>
      <w:tr w:rsidR="00E31B4B" w:rsidRPr="00733C97" w14:paraId="774F4676" w14:textId="77777777" w:rsidTr="00E31B4B">
        <w:trPr>
          <w:trHeight w:val="776"/>
        </w:trPr>
        <w:tc>
          <w:tcPr>
            <w:tcW w:w="4046" w:type="dxa"/>
          </w:tcPr>
          <w:p w14:paraId="0DEE25EB" w14:textId="77777777" w:rsidR="00E31B4B" w:rsidRPr="00733C97" w:rsidRDefault="00E31B4B" w:rsidP="008A65DC">
            <w:pPr>
              <w:spacing w:after="0" w:line="240" w:lineRule="auto"/>
              <w:contextualSpacing/>
              <w:rPr>
                <w:rFonts w:ascii="Times New Roman" w:hAnsi="Times New Roman" w:cs="Times New Roman"/>
                <w:sz w:val="24"/>
                <w:szCs w:val="24"/>
              </w:rPr>
            </w:pPr>
            <w:r w:rsidRPr="00733C97">
              <w:rPr>
                <w:rFonts w:ascii="Times New Roman" w:hAnsi="Times New Roman" w:cs="Times New Roman"/>
                <w:sz w:val="24"/>
                <w:szCs w:val="24"/>
              </w:rPr>
              <w:t xml:space="preserve">Ведущий специалист администрации </w:t>
            </w:r>
            <w:r>
              <w:rPr>
                <w:rFonts w:ascii="Times New Roman" w:hAnsi="Times New Roman" w:cs="Times New Roman"/>
                <w:sz w:val="24"/>
                <w:szCs w:val="24"/>
              </w:rPr>
              <w:t xml:space="preserve">Есаульского </w:t>
            </w:r>
            <w:r w:rsidRPr="00733C97">
              <w:rPr>
                <w:rFonts w:ascii="Times New Roman" w:hAnsi="Times New Roman" w:cs="Times New Roman"/>
                <w:sz w:val="24"/>
                <w:szCs w:val="24"/>
              </w:rPr>
              <w:t xml:space="preserve"> сельсовета</w:t>
            </w:r>
          </w:p>
        </w:tc>
        <w:tc>
          <w:tcPr>
            <w:tcW w:w="4014" w:type="dxa"/>
          </w:tcPr>
          <w:p w14:paraId="04316DD5" w14:textId="4F1C4498" w:rsidR="00E31B4B" w:rsidRPr="00733C97" w:rsidRDefault="007F7EA4" w:rsidP="008A65DC">
            <w:pPr>
              <w:spacing w:after="0" w:line="240" w:lineRule="auto"/>
              <w:contextualSpacing/>
              <w:rPr>
                <w:rFonts w:ascii="Times New Roman" w:hAnsi="Times New Roman" w:cs="Times New Roman"/>
                <w:sz w:val="24"/>
                <w:szCs w:val="24"/>
              </w:rPr>
            </w:pPr>
            <w:r w:rsidRPr="007F7EA4">
              <w:rPr>
                <w:rFonts w:ascii="Times New Roman" w:hAnsi="Times New Roman" w:cs="Times New Roman"/>
                <w:sz w:val="24"/>
                <w:szCs w:val="24"/>
              </w:rPr>
              <w:t>Секретарь комиссии</w:t>
            </w:r>
          </w:p>
        </w:tc>
      </w:tr>
      <w:tr w:rsidR="007F7EA4" w:rsidRPr="00733C97" w14:paraId="6A64E564" w14:textId="77777777" w:rsidTr="00E31B4B">
        <w:trPr>
          <w:trHeight w:val="776"/>
        </w:trPr>
        <w:tc>
          <w:tcPr>
            <w:tcW w:w="4046" w:type="dxa"/>
          </w:tcPr>
          <w:p w14:paraId="3A2CB326" w14:textId="6E075384" w:rsidR="007F7EA4" w:rsidRPr="00733C97" w:rsidRDefault="007F7EA4" w:rsidP="008A65DC">
            <w:pPr>
              <w:spacing w:after="0" w:line="240" w:lineRule="auto"/>
              <w:contextualSpacing/>
              <w:rPr>
                <w:rFonts w:ascii="Times New Roman" w:hAnsi="Times New Roman" w:cs="Times New Roman"/>
                <w:sz w:val="24"/>
                <w:szCs w:val="24"/>
              </w:rPr>
            </w:pPr>
            <w:r w:rsidRPr="007F7EA4">
              <w:rPr>
                <w:rFonts w:ascii="Times New Roman" w:hAnsi="Times New Roman" w:cs="Times New Roman"/>
                <w:sz w:val="24"/>
                <w:szCs w:val="24"/>
              </w:rPr>
              <w:t>Ведущий специалист администрации Есаульского  сельсовета</w:t>
            </w:r>
          </w:p>
        </w:tc>
        <w:tc>
          <w:tcPr>
            <w:tcW w:w="4014" w:type="dxa"/>
          </w:tcPr>
          <w:p w14:paraId="5FE18980" w14:textId="7032E212" w:rsidR="007F7EA4" w:rsidRPr="007F7EA4" w:rsidRDefault="007F7EA4" w:rsidP="008A65DC">
            <w:pPr>
              <w:spacing w:after="0" w:line="240" w:lineRule="auto"/>
              <w:contextualSpacing/>
              <w:rPr>
                <w:rFonts w:ascii="Times New Roman" w:hAnsi="Times New Roman" w:cs="Times New Roman"/>
                <w:sz w:val="24"/>
                <w:szCs w:val="24"/>
              </w:rPr>
            </w:pPr>
            <w:r w:rsidRPr="007F7EA4">
              <w:rPr>
                <w:rFonts w:ascii="Times New Roman" w:hAnsi="Times New Roman" w:cs="Times New Roman"/>
                <w:sz w:val="24"/>
                <w:szCs w:val="24"/>
              </w:rPr>
              <w:t>Член комиссии</w:t>
            </w:r>
          </w:p>
        </w:tc>
      </w:tr>
      <w:tr w:rsidR="00E31B4B" w:rsidRPr="00733C97" w14:paraId="5F016249" w14:textId="77777777" w:rsidTr="00E31B4B">
        <w:trPr>
          <w:trHeight w:val="776"/>
        </w:trPr>
        <w:tc>
          <w:tcPr>
            <w:tcW w:w="4046" w:type="dxa"/>
          </w:tcPr>
          <w:p w14:paraId="374F2503" w14:textId="77777777" w:rsidR="00E31B4B" w:rsidRPr="00733C97" w:rsidRDefault="00E31B4B" w:rsidP="008A65DC">
            <w:pPr>
              <w:spacing w:after="0" w:line="240" w:lineRule="auto"/>
              <w:contextualSpacing/>
              <w:rPr>
                <w:rFonts w:ascii="Times New Roman" w:hAnsi="Times New Roman" w:cs="Times New Roman"/>
                <w:sz w:val="24"/>
                <w:szCs w:val="24"/>
              </w:rPr>
            </w:pPr>
            <w:r w:rsidRPr="00733C97">
              <w:rPr>
                <w:rFonts w:ascii="Times New Roman" w:hAnsi="Times New Roman" w:cs="Times New Roman"/>
                <w:sz w:val="24"/>
                <w:szCs w:val="24"/>
              </w:rPr>
              <w:t xml:space="preserve">Специалист первой категории администрации </w:t>
            </w:r>
            <w:r>
              <w:rPr>
                <w:rFonts w:ascii="Times New Roman" w:hAnsi="Times New Roman" w:cs="Times New Roman"/>
                <w:sz w:val="24"/>
                <w:szCs w:val="24"/>
              </w:rPr>
              <w:t xml:space="preserve">Есаульского </w:t>
            </w:r>
            <w:r w:rsidRPr="00733C97">
              <w:rPr>
                <w:rFonts w:ascii="Times New Roman" w:hAnsi="Times New Roman" w:cs="Times New Roman"/>
                <w:sz w:val="24"/>
                <w:szCs w:val="24"/>
              </w:rPr>
              <w:t xml:space="preserve"> сельсовета</w:t>
            </w:r>
          </w:p>
        </w:tc>
        <w:tc>
          <w:tcPr>
            <w:tcW w:w="4014" w:type="dxa"/>
          </w:tcPr>
          <w:p w14:paraId="724BBF93" w14:textId="20CBCED2" w:rsidR="00E31B4B" w:rsidRPr="00733C97" w:rsidRDefault="007F7EA4" w:rsidP="008A65DC">
            <w:pPr>
              <w:spacing w:after="0" w:line="240" w:lineRule="auto"/>
              <w:contextualSpacing/>
              <w:rPr>
                <w:rFonts w:ascii="Times New Roman" w:hAnsi="Times New Roman" w:cs="Times New Roman"/>
                <w:sz w:val="24"/>
                <w:szCs w:val="24"/>
              </w:rPr>
            </w:pPr>
            <w:r w:rsidRPr="007F7EA4">
              <w:rPr>
                <w:rFonts w:ascii="Times New Roman" w:hAnsi="Times New Roman" w:cs="Times New Roman"/>
                <w:sz w:val="24"/>
                <w:szCs w:val="24"/>
              </w:rPr>
              <w:t>Член комиссии</w:t>
            </w:r>
          </w:p>
        </w:tc>
      </w:tr>
    </w:tbl>
    <w:p w14:paraId="0B835249" w14:textId="77777777" w:rsidR="00015284" w:rsidRPr="00733C97" w:rsidRDefault="00015284" w:rsidP="00973C74">
      <w:pPr>
        <w:pStyle w:val="40"/>
        <w:shd w:val="clear" w:color="auto" w:fill="auto"/>
        <w:spacing w:before="0" w:after="0" w:line="240" w:lineRule="auto"/>
        <w:ind w:right="-1531"/>
        <w:contextualSpacing/>
        <w:jc w:val="left"/>
        <w:rPr>
          <w:rFonts w:cs="Times New Roman"/>
          <w:sz w:val="24"/>
          <w:szCs w:val="24"/>
        </w:rPr>
      </w:pPr>
    </w:p>
    <w:sectPr w:rsidR="00015284" w:rsidRPr="00733C97" w:rsidSect="00F7531A">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7C1D" w14:textId="77777777" w:rsidR="00F7531A" w:rsidRDefault="00F7531A" w:rsidP="00733C97">
      <w:pPr>
        <w:spacing w:after="0" w:line="240" w:lineRule="auto"/>
      </w:pPr>
      <w:r>
        <w:separator/>
      </w:r>
    </w:p>
  </w:endnote>
  <w:endnote w:type="continuationSeparator" w:id="0">
    <w:p w14:paraId="03253AF5" w14:textId="77777777" w:rsidR="00F7531A" w:rsidRDefault="00F7531A" w:rsidP="007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B427" w14:textId="77777777" w:rsidR="00F7531A" w:rsidRDefault="00F7531A" w:rsidP="00733C97">
      <w:pPr>
        <w:spacing w:after="0" w:line="240" w:lineRule="auto"/>
      </w:pPr>
      <w:r>
        <w:separator/>
      </w:r>
    </w:p>
  </w:footnote>
  <w:footnote w:type="continuationSeparator" w:id="0">
    <w:p w14:paraId="0ED8C66B" w14:textId="77777777" w:rsidR="00F7531A" w:rsidRDefault="00F7531A" w:rsidP="00733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61F3"/>
    <w:multiLevelType w:val="hybridMultilevel"/>
    <w:tmpl w:val="11125F36"/>
    <w:lvl w:ilvl="0" w:tplc="99DE3FC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5971930"/>
    <w:multiLevelType w:val="hybridMultilevel"/>
    <w:tmpl w:val="64BE59A2"/>
    <w:lvl w:ilvl="0" w:tplc="B2587300">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460D97"/>
    <w:multiLevelType w:val="hybridMultilevel"/>
    <w:tmpl w:val="3DC65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3435977">
    <w:abstractNumId w:val="0"/>
  </w:num>
  <w:num w:numId="2" w16cid:durableId="1408531162">
    <w:abstractNumId w:val="2"/>
  </w:num>
  <w:num w:numId="3" w16cid:durableId="2012638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74"/>
    <w:rsid w:val="0001396E"/>
    <w:rsid w:val="00015284"/>
    <w:rsid w:val="00096A06"/>
    <w:rsid w:val="00194A68"/>
    <w:rsid w:val="001D14D9"/>
    <w:rsid w:val="002073F9"/>
    <w:rsid w:val="0023253F"/>
    <w:rsid w:val="002D3763"/>
    <w:rsid w:val="00360894"/>
    <w:rsid w:val="00436419"/>
    <w:rsid w:val="00473FE2"/>
    <w:rsid w:val="00485710"/>
    <w:rsid w:val="004D16A7"/>
    <w:rsid w:val="005B298F"/>
    <w:rsid w:val="005B3D15"/>
    <w:rsid w:val="005F4A66"/>
    <w:rsid w:val="0063024F"/>
    <w:rsid w:val="006608FB"/>
    <w:rsid w:val="006C21BC"/>
    <w:rsid w:val="006E506C"/>
    <w:rsid w:val="00714D21"/>
    <w:rsid w:val="00733C97"/>
    <w:rsid w:val="007517B6"/>
    <w:rsid w:val="00762C42"/>
    <w:rsid w:val="007A0D81"/>
    <w:rsid w:val="007F7EA4"/>
    <w:rsid w:val="008168A1"/>
    <w:rsid w:val="008C706C"/>
    <w:rsid w:val="009050EC"/>
    <w:rsid w:val="00927B59"/>
    <w:rsid w:val="009353FD"/>
    <w:rsid w:val="0096017B"/>
    <w:rsid w:val="00973C74"/>
    <w:rsid w:val="0099210E"/>
    <w:rsid w:val="00AA31FC"/>
    <w:rsid w:val="00AA78F7"/>
    <w:rsid w:val="00AB5415"/>
    <w:rsid w:val="00AC55EF"/>
    <w:rsid w:val="00AE7D72"/>
    <w:rsid w:val="00AF62B5"/>
    <w:rsid w:val="00B259D2"/>
    <w:rsid w:val="00B37F09"/>
    <w:rsid w:val="00B500B4"/>
    <w:rsid w:val="00B978C1"/>
    <w:rsid w:val="00BF4362"/>
    <w:rsid w:val="00C41284"/>
    <w:rsid w:val="00C8146C"/>
    <w:rsid w:val="00CD55C5"/>
    <w:rsid w:val="00D15CA8"/>
    <w:rsid w:val="00D615EE"/>
    <w:rsid w:val="00D86840"/>
    <w:rsid w:val="00D90AF4"/>
    <w:rsid w:val="00D953A9"/>
    <w:rsid w:val="00DB54F4"/>
    <w:rsid w:val="00E127A8"/>
    <w:rsid w:val="00E31B4B"/>
    <w:rsid w:val="00E91111"/>
    <w:rsid w:val="00F06706"/>
    <w:rsid w:val="00F41F8E"/>
    <w:rsid w:val="00F7531A"/>
    <w:rsid w:val="00F92AE2"/>
    <w:rsid w:val="00FD11AA"/>
    <w:rsid w:val="00FF3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AB5FD"/>
  <w15:docId w15:val="{EA00D814-CA8E-40D8-BB46-722243EC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C7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73C74"/>
    <w:pPr>
      <w:widowControl w:val="0"/>
      <w:autoSpaceDE w:val="0"/>
      <w:autoSpaceDN w:val="0"/>
      <w:spacing w:after="0" w:line="240" w:lineRule="auto"/>
    </w:pPr>
    <w:rPr>
      <w:rFonts w:ascii="Calibri" w:eastAsia="Times New Roman" w:hAnsi="Calibri" w:cs="Calibri"/>
      <w:b/>
      <w:szCs w:val="20"/>
    </w:rPr>
  </w:style>
  <w:style w:type="paragraph" w:styleId="a3">
    <w:name w:val="No Spacing"/>
    <w:uiPriority w:val="1"/>
    <w:qFormat/>
    <w:rsid w:val="00973C74"/>
    <w:pPr>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973C7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Strong"/>
    <w:basedOn w:val="a0"/>
    <w:qFormat/>
    <w:rsid w:val="00973C74"/>
    <w:rPr>
      <w:b/>
      <w:bCs/>
    </w:rPr>
  </w:style>
  <w:style w:type="character" w:customStyle="1" w:styleId="4">
    <w:name w:val="Основной текст (4)_"/>
    <w:basedOn w:val="a0"/>
    <w:link w:val="40"/>
    <w:rsid w:val="00973C74"/>
    <w:rPr>
      <w:rFonts w:ascii="Times New Roman" w:eastAsia="Times New Roman" w:hAnsi="Times New Roman"/>
      <w:sz w:val="23"/>
      <w:szCs w:val="23"/>
      <w:shd w:val="clear" w:color="auto" w:fill="FFFFFF"/>
    </w:rPr>
  </w:style>
  <w:style w:type="paragraph" w:customStyle="1" w:styleId="40">
    <w:name w:val="Основной текст (4)"/>
    <w:basedOn w:val="a"/>
    <w:link w:val="4"/>
    <w:rsid w:val="00973C74"/>
    <w:pPr>
      <w:shd w:val="clear" w:color="auto" w:fill="FFFFFF"/>
      <w:spacing w:before="900" w:after="60" w:line="0" w:lineRule="atLeast"/>
      <w:jc w:val="center"/>
    </w:pPr>
    <w:rPr>
      <w:rFonts w:ascii="Times New Roman" w:eastAsia="Times New Roman" w:hAnsi="Times New Roman"/>
      <w:sz w:val="23"/>
      <w:szCs w:val="23"/>
    </w:rPr>
  </w:style>
  <w:style w:type="paragraph" w:customStyle="1" w:styleId="consplustitle0">
    <w:name w:val="consplustitle"/>
    <w:basedOn w:val="a"/>
    <w:rsid w:val="00973C7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unhideWhenUsed/>
    <w:rsid w:val="00973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973C74"/>
    <w:rPr>
      <w:rFonts w:ascii="Times New Roman" w:eastAsia="Times New Roman" w:hAnsi="Times New Roman" w:cs="Times New Roman"/>
      <w:sz w:val="24"/>
      <w:szCs w:val="24"/>
    </w:rPr>
  </w:style>
  <w:style w:type="paragraph" w:customStyle="1" w:styleId="consplusnormal0">
    <w:name w:val="consplusnormal"/>
    <w:basedOn w:val="a"/>
    <w:rsid w:val="00973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973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3"/>
    <w:basedOn w:val="a"/>
    <w:rsid w:val="00973C7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733C97"/>
    <w:pPr>
      <w:ind w:left="720"/>
      <w:contextualSpacing/>
    </w:pPr>
  </w:style>
  <w:style w:type="paragraph" w:styleId="a9">
    <w:name w:val="header"/>
    <w:basedOn w:val="a"/>
    <w:link w:val="aa"/>
    <w:uiPriority w:val="99"/>
    <w:unhideWhenUsed/>
    <w:rsid w:val="00733C9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33C97"/>
  </w:style>
  <w:style w:type="paragraph" w:styleId="ab">
    <w:name w:val="footer"/>
    <w:basedOn w:val="a"/>
    <w:link w:val="ac"/>
    <w:uiPriority w:val="99"/>
    <w:unhideWhenUsed/>
    <w:rsid w:val="00733C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33C97"/>
  </w:style>
  <w:style w:type="paragraph" w:styleId="ad">
    <w:name w:val="Balloon Text"/>
    <w:basedOn w:val="a"/>
    <w:link w:val="ae"/>
    <w:uiPriority w:val="99"/>
    <w:semiHidden/>
    <w:unhideWhenUsed/>
    <w:rsid w:val="00AE7D7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E7D72"/>
    <w:rPr>
      <w:rFonts w:ascii="Tahoma" w:hAnsi="Tahoma" w:cs="Tahoma"/>
      <w:sz w:val="16"/>
      <w:szCs w:val="16"/>
    </w:rPr>
  </w:style>
  <w:style w:type="character" w:styleId="af">
    <w:name w:val="Hyperlink"/>
    <w:basedOn w:val="a0"/>
    <w:uiPriority w:val="99"/>
    <w:unhideWhenUsed/>
    <w:rsid w:val="00F92AE2"/>
    <w:rPr>
      <w:color w:val="0000FF" w:themeColor="hyperlink"/>
      <w:u w:val="single"/>
    </w:rPr>
  </w:style>
  <w:style w:type="character" w:styleId="af0">
    <w:name w:val="Unresolved Mention"/>
    <w:basedOn w:val="a0"/>
    <w:uiPriority w:val="99"/>
    <w:semiHidden/>
    <w:unhideWhenUsed/>
    <w:rsid w:val="00D90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aulskij-r0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4635</Words>
  <Characters>26424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Есаульского сельсовета Администрация</cp:lastModifiedBy>
  <cp:revision>2</cp:revision>
  <cp:lastPrinted>2023-02-17T01:39:00Z</cp:lastPrinted>
  <dcterms:created xsi:type="dcterms:W3CDTF">2024-04-12T06:04:00Z</dcterms:created>
  <dcterms:modified xsi:type="dcterms:W3CDTF">2024-04-12T06:04:00Z</dcterms:modified>
</cp:coreProperties>
</file>